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27AA" w14:textId="77777777" w:rsidR="004E54FE" w:rsidRPr="009D74AA" w:rsidRDefault="004E54FE" w:rsidP="004E54FE">
      <w:pPr>
        <w:pStyle w:val="ConsPlusTitle"/>
        <w:ind w:firstLine="357"/>
        <w:jc w:val="right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9D74AA">
        <w:rPr>
          <w:rFonts w:ascii="Times New Roman" w:eastAsia="Calibri" w:hAnsi="Times New Roman" w:cs="Times New Roman"/>
          <w:b w:val="0"/>
          <w:sz w:val="24"/>
          <w:szCs w:val="24"/>
        </w:rPr>
        <w:t>Приложение №</w:t>
      </w:r>
      <w:r w:rsidR="005B373D" w:rsidRPr="009D74AA">
        <w:rPr>
          <w:rFonts w:ascii="Times New Roman" w:eastAsia="Calibri" w:hAnsi="Times New Roman" w:cs="Times New Roman"/>
          <w:b w:val="0"/>
          <w:sz w:val="24"/>
          <w:szCs w:val="24"/>
        </w:rPr>
        <w:t>1</w:t>
      </w:r>
    </w:p>
    <w:p w14:paraId="367588F0" w14:textId="77777777" w:rsidR="004E54FE" w:rsidRPr="009D74AA" w:rsidRDefault="005B373D" w:rsidP="004E54FE">
      <w:pPr>
        <w:pStyle w:val="ConsPlusTitle"/>
        <w:ind w:firstLine="35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D74AA">
        <w:rPr>
          <w:rFonts w:ascii="Times New Roman" w:hAnsi="Times New Roman" w:cs="Times New Roman"/>
          <w:b w:val="0"/>
          <w:sz w:val="24"/>
          <w:szCs w:val="24"/>
        </w:rPr>
        <w:t>к</w:t>
      </w:r>
      <w:r w:rsidR="004E54FE" w:rsidRPr="009D74AA">
        <w:rPr>
          <w:rFonts w:ascii="Times New Roman" w:hAnsi="Times New Roman" w:cs="Times New Roman"/>
          <w:b w:val="0"/>
          <w:sz w:val="24"/>
          <w:szCs w:val="24"/>
        </w:rPr>
        <w:t xml:space="preserve"> Приказу №______</w:t>
      </w:r>
    </w:p>
    <w:p w14:paraId="56133368" w14:textId="77777777" w:rsidR="004E54FE" w:rsidRPr="009D74AA" w:rsidRDefault="005B373D" w:rsidP="004E54FE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>«</w:t>
      </w:r>
      <w:r w:rsidR="004E54FE" w:rsidRPr="009D74AA">
        <w:rPr>
          <w:rFonts w:ascii="Times New Roman" w:hAnsi="Times New Roman" w:cs="Times New Roman"/>
          <w:sz w:val="24"/>
          <w:szCs w:val="24"/>
        </w:rPr>
        <w:t xml:space="preserve">О назначении лиц, ответственных </w:t>
      </w:r>
    </w:p>
    <w:p w14:paraId="39A7FCEA" w14:textId="77777777" w:rsidR="004E54FE" w:rsidRPr="009D74AA" w:rsidRDefault="004E54FE" w:rsidP="004E54FE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>за предоставление медицинских документов</w:t>
      </w:r>
    </w:p>
    <w:p w14:paraId="7C9E7891" w14:textId="77777777" w:rsidR="004E54FE" w:rsidRPr="009D74AA" w:rsidRDefault="004E54FE" w:rsidP="00070F21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>(их копий) и выписок из них</w:t>
      </w:r>
      <w:r w:rsidR="005B373D" w:rsidRPr="009D74AA">
        <w:rPr>
          <w:rFonts w:ascii="Times New Roman" w:hAnsi="Times New Roman" w:cs="Times New Roman"/>
          <w:sz w:val="24"/>
          <w:szCs w:val="24"/>
        </w:rPr>
        <w:t>»</w:t>
      </w:r>
    </w:p>
    <w:p w14:paraId="66845187" w14:textId="77777777" w:rsidR="00731B33" w:rsidRPr="009D74AA" w:rsidRDefault="00406678" w:rsidP="00D34311">
      <w:pPr>
        <w:pStyle w:val="ConsPlusTitle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14:paraId="7D3895CF" w14:textId="77777777" w:rsidR="00406678" w:rsidRPr="009D74AA" w:rsidRDefault="00406678" w:rsidP="00D34311">
      <w:pPr>
        <w:pStyle w:val="ConsPlusTitle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>О ПОРЯДКЕ И СРОКАХ</w:t>
      </w:r>
    </w:p>
    <w:p w14:paraId="7ED82A5F" w14:textId="77777777" w:rsidR="00406678" w:rsidRPr="009D74AA" w:rsidRDefault="00406678" w:rsidP="00D34311">
      <w:pPr>
        <w:pStyle w:val="ConsPlusTitle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>ПРЕДОСТАВЛЕНИЯ МЕДИЦИНСКИХ ДОКУМЕНТОВ (ИХ КОПИЙ)</w:t>
      </w:r>
    </w:p>
    <w:p w14:paraId="45DE683C" w14:textId="77777777" w:rsidR="00406678" w:rsidRPr="009D74AA" w:rsidRDefault="00406678" w:rsidP="00D34311">
      <w:pPr>
        <w:pStyle w:val="ConsPlusTitle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>И ВЫПИСОК ИЗ НИХ</w:t>
      </w:r>
    </w:p>
    <w:p w14:paraId="0051AB07" w14:textId="77777777" w:rsidR="00406678" w:rsidRPr="009D74AA" w:rsidRDefault="00406678" w:rsidP="00D34311">
      <w:pPr>
        <w:pStyle w:val="ConsPlusTitle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581AEE3A" w14:textId="77777777" w:rsidR="00406678" w:rsidRPr="009D74AA" w:rsidRDefault="00754DD8" w:rsidP="00754DD8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b/>
        </w:rPr>
      </w:pPr>
      <w:r w:rsidRPr="00986E2A">
        <w:rPr>
          <w:b/>
          <w:bCs/>
        </w:rPr>
        <w:t>1</w:t>
      </w:r>
      <w:r w:rsidR="00406678" w:rsidRPr="009D74AA">
        <w:t xml:space="preserve">. </w:t>
      </w:r>
      <w:r w:rsidR="00406678" w:rsidRPr="009D74AA">
        <w:rPr>
          <w:b/>
        </w:rPr>
        <w:t>Общие положения</w:t>
      </w:r>
    </w:p>
    <w:p w14:paraId="1C321A3D" w14:textId="77777777" w:rsidR="00406678" w:rsidRPr="009D74AA" w:rsidRDefault="00754DD8" w:rsidP="007C6A88">
      <w:pPr>
        <w:pStyle w:val="a4"/>
        <w:shd w:val="clear" w:color="auto" w:fill="FFFFFF"/>
        <w:spacing w:before="0" w:beforeAutospacing="0" w:after="0" w:afterAutospacing="0"/>
        <w:ind w:left="-567"/>
        <w:jc w:val="both"/>
      </w:pPr>
      <w:r>
        <w:t xml:space="preserve">      1</w:t>
      </w:r>
      <w:r w:rsidR="00406678" w:rsidRPr="009D74AA">
        <w:t>.1. Настоящий документ разработан в соответствии с:</w:t>
      </w:r>
    </w:p>
    <w:p w14:paraId="49255EFD" w14:textId="77777777" w:rsidR="00406678" w:rsidRPr="009D74AA" w:rsidRDefault="00406678" w:rsidP="007C6A88">
      <w:pPr>
        <w:pStyle w:val="a4"/>
        <w:shd w:val="clear" w:color="auto" w:fill="FFFFFF"/>
        <w:spacing w:before="0" w:beforeAutospacing="0" w:after="0" w:afterAutospacing="0"/>
        <w:ind w:left="-567"/>
        <w:jc w:val="both"/>
      </w:pPr>
      <w:r w:rsidRPr="009D74AA">
        <w:t xml:space="preserve">- </w:t>
      </w:r>
      <w:r w:rsidR="00175EBD" w:rsidRPr="009D74AA">
        <w:t xml:space="preserve">  </w:t>
      </w:r>
      <w:r w:rsidRPr="009D74AA">
        <w:t>Федеральным законом от 21.11.2011 г. № 323-ФЗ «Об основах охраны здоровья граждан в РФ»;</w:t>
      </w:r>
    </w:p>
    <w:p w14:paraId="39B9FF08" w14:textId="77777777" w:rsidR="008B3EA7" w:rsidRPr="009D74AA" w:rsidRDefault="00406678" w:rsidP="007C6A88">
      <w:pPr>
        <w:pStyle w:val="a4"/>
        <w:shd w:val="clear" w:color="auto" w:fill="FFFFFF"/>
        <w:spacing w:before="0" w:beforeAutospacing="0" w:after="0" w:afterAutospacing="0"/>
        <w:ind w:left="-567"/>
        <w:jc w:val="both"/>
      </w:pPr>
      <w:r w:rsidRPr="009D74AA">
        <w:t xml:space="preserve">- </w:t>
      </w:r>
      <w:r w:rsidR="00175EBD" w:rsidRPr="009D74AA">
        <w:t xml:space="preserve">   </w:t>
      </w:r>
      <w:r w:rsidRPr="009D74AA">
        <w:t>Федеральным законом от 27.07.2006 г. № 152-ФЗ «О персональных данных»;</w:t>
      </w:r>
    </w:p>
    <w:p w14:paraId="2F7997B2" w14:textId="77777777" w:rsidR="00031B19" w:rsidRDefault="008B3EA7" w:rsidP="00031B19">
      <w:pPr>
        <w:pStyle w:val="a4"/>
        <w:spacing w:before="0" w:beforeAutospacing="0" w:after="0" w:afterAutospacing="0"/>
        <w:ind w:left="-567"/>
        <w:jc w:val="both"/>
      </w:pPr>
      <w:r w:rsidRPr="009D74AA">
        <w:t>-   Федеральн</w:t>
      </w:r>
      <w:r w:rsidR="00B602C9" w:rsidRPr="009D74AA">
        <w:t>ым</w:t>
      </w:r>
      <w:r w:rsidRPr="009D74AA">
        <w:t xml:space="preserve"> закон</w:t>
      </w:r>
      <w:r w:rsidR="00B602C9" w:rsidRPr="009D74AA">
        <w:t>ом</w:t>
      </w:r>
      <w:r w:rsidRPr="009D74AA">
        <w:t xml:space="preserve"> от 02.05.2006 №59-ФЗ «О порядке рассмотрения обращений граждан Росс</w:t>
      </w:r>
      <w:r w:rsidR="00B602C9" w:rsidRPr="009D74AA">
        <w:t>ийской Федерации»;</w:t>
      </w:r>
    </w:p>
    <w:p w14:paraId="66BD4D92" w14:textId="77777777" w:rsidR="00406678" w:rsidRPr="009D74AA" w:rsidRDefault="00B602C9" w:rsidP="00031B19">
      <w:pPr>
        <w:pStyle w:val="a4"/>
        <w:spacing w:before="0" w:beforeAutospacing="0" w:after="0" w:afterAutospacing="0"/>
        <w:ind w:left="-567"/>
        <w:jc w:val="both"/>
      </w:pPr>
      <w:r w:rsidRPr="009D74AA">
        <w:t xml:space="preserve">-  </w:t>
      </w:r>
      <w:r w:rsidR="00031B19">
        <w:t>Постановлением Правительства РФ от 11.05.2023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w:t>
      </w:r>
      <w:r w:rsidR="008B3EA7" w:rsidRPr="009D74AA">
        <w:t>;</w:t>
      </w:r>
    </w:p>
    <w:p w14:paraId="0755C5F1" w14:textId="77777777" w:rsidR="00175EBD" w:rsidRPr="009D74AA" w:rsidRDefault="00175EBD" w:rsidP="00096E1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 xml:space="preserve">-    </w:t>
      </w:r>
      <w:r w:rsidRPr="009D74AA">
        <w:rPr>
          <w:rFonts w:ascii="Times New Roman" w:hAnsi="Times New Roman" w:cs="Times New Roman"/>
          <w:b/>
          <w:sz w:val="24"/>
          <w:szCs w:val="24"/>
        </w:rPr>
        <w:t>Приказ</w:t>
      </w:r>
      <w:r w:rsidR="00945226" w:rsidRPr="009D74AA">
        <w:rPr>
          <w:rFonts w:ascii="Times New Roman" w:hAnsi="Times New Roman" w:cs="Times New Roman"/>
          <w:b/>
          <w:sz w:val="24"/>
          <w:szCs w:val="24"/>
        </w:rPr>
        <w:t>ом</w:t>
      </w:r>
      <w:r w:rsidRPr="009D74AA">
        <w:rPr>
          <w:rFonts w:ascii="Times New Roman" w:hAnsi="Times New Roman" w:cs="Times New Roman"/>
          <w:b/>
          <w:sz w:val="24"/>
          <w:szCs w:val="24"/>
        </w:rPr>
        <w:t xml:space="preserve"> Министерства здравоохранения РФ от 31.07.2020 г №789н «Об утверждении порядка и сроков предоставления медицинских документ</w:t>
      </w:r>
      <w:r w:rsidR="00B602C9" w:rsidRPr="009D74AA">
        <w:rPr>
          <w:rFonts w:ascii="Times New Roman" w:hAnsi="Times New Roman" w:cs="Times New Roman"/>
          <w:b/>
          <w:sz w:val="24"/>
          <w:szCs w:val="24"/>
        </w:rPr>
        <w:t>ов (их копий) и выписок из них».</w:t>
      </w:r>
    </w:p>
    <w:p w14:paraId="4814952F" w14:textId="219F2997" w:rsidR="00754DD8" w:rsidRPr="007E6D88" w:rsidRDefault="00754DD8" w:rsidP="007E6D88">
      <w:pPr>
        <w:pStyle w:val="a4"/>
        <w:spacing w:before="0" w:beforeAutospacing="0" w:after="0" w:afterAutospacing="0"/>
        <w:ind w:left="-567"/>
        <w:jc w:val="both"/>
      </w:pPr>
      <w:r>
        <w:t xml:space="preserve">      1</w:t>
      </w:r>
      <w:r w:rsidR="00406678" w:rsidRPr="009D74AA">
        <w:t xml:space="preserve">.2. Положение разработано в целях реализации предусмотренных законом прав и обязанностей пациентов при получении медицинской помощи в </w:t>
      </w:r>
      <w:r>
        <w:t>ООО «</w:t>
      </w:r>
      <w:proofErr w:type="spellStart"/>
      <w:r w:rsidR="007E6D88">
        <w:t>Неватекс</w:t>
      </w:r>
      <w:proofErr w:type="spellEnd"/>
      <w:r>
        <w:t>» (далее по тексту – Общество)</w:t>
      </w:r>
      <w:r w:rsidR="00406678" w:rsidRPr="009D74AA">
        <w:t xml:space="preserve">, а также описывают порядок </w:t>
      </w:r>
      <w:r w:rsidR="008B3EA7" w:rsidRPr="009D74AA">
        <w:t xml:space="preserve">и сроки </w:t>
      </w:r>
      <w:r w:rsidR="00406678" w:rsidRPr="009D74AA">
        <w:t xml:space="preserve">получения пациентом или его </w:t>
      </w:r>
      <w:r w:rsidR="00406678" w:rsidRPr="00070F21">
        <w:rPr>
          <w:u w:val="single"/>
        </w:rPr>
        <w:t>законным представителем</w:t>
      </w:r>
      <w:r w:rsidR="00070F21">
        <w:t xml:space="preserve">* </w:t>
      </w:r>
      <w:r w:rsidR="00406678" w:rsidRPr="00070F21">
        <w:t>информации о состоянии здоровья.</w:t>
      </w:r>
    </w:p>
    <w:p w14:paraId="58AC07DD" w14:textId="77777777" w:rsidR="00754DD8" w:rsidRDefault="00754DD8" w:rsidP="00754DD8">
      <w:pPr>
        <w:pStyle w:val="a4"/>
        <w:spacing w:before="0" w:beforeAutospacing="0" w:after="0" w:afterAutospacing="0"/>
        <w:ind w:left="-567"/>
        <w:jc w:val="center"/>
        <w:rPr>
          <w:b/>
        </w:rPr>
      </w:pPr>
      <w:r w:rsidRPr="00754DD8">
        <w:rPr>
          <w:b/>
          <w:bCs/>
        </w:rPr>
        <w:t>2.</w:t>
      </w:r>
      <w:r>
        <w:t xml:space="preserve"> </w:t>
      </w:r>
      <w:r w:rsidR="00406678" w:rsidRPr="009D74AA">
        <w:rPr>
          <w:b/>
        </w:rPr>
        <w:t xml:space="preserve">Порядок </w:t>
      </w:r>
      <w:r w:rsidR="0030235A" w:rsidRPr="009D74AA">
        <w:rPr>
          <w:b/>
        </w:rPr>
        <w:t xml:space="preserve">и сроки </w:t>
      </w:r>
      <w:r w:rsidR="00406678" w:rsidRPr="009D74AA">
        <w:rPr>
          <w:b/>
        </w:rPr>
        <w:t>выдачи медицинск</w:t>
      </w:r>
      <w:r w:rsidR="003207DB" w:rsidRPr="009D74AA">
        <w:rPr>
          <w:b/>
        </w:rPr>
        <w:t>их</w:t>
      </w:r>
    </w:p>
    <w:p w14:paraId="5AB67BC8" w14:textId="77777777" w:rsidR="00406678" w:rsidRPr="009D74AA" w:rsidRDefault="003207DB" w:rsidP="00754DD8">
      <w:pPr>
        <w:pStyle w:val="a4"/>
        <w:spacing w:before="0" w:beforeAutospacing="0" w:after="0" w:afterAutospacing="0"/>
        <w:ind w:left="-567"/>
        <w:jc w:val="center"/>
        <w:rPr>
          <w:b/>
        </w:rPr>
      </w:pPr>
      <w:r w:rsidRPr="009D74AA">
        <w:rPr>
          <w:b/>
        </w:rPr>
        <w:t>документов (их копий)</w:t>
      </w:r>
      <w:r w:rsidR="00D34311" w:rsidRPr="009D74AA">
        <w:rPr>
          <w:b/>
        </w:rPr>
        <w:t xml:space="preserve"> и выписок из них</w:t>
      </w:r>
    </w:p>
    <w:p w14:paraId="25B780F9" w14:textId="77777777" w:rsidR="00CF1C2D" w:rsidRPr="009D74AA" w:rsidRDefault="00754DD8" w:rsidP="00096E17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6678" w:rsidRPr="009D74AA">
        <w:rPr>
          <w:rFonts w:ascii="Times New Roman" w:hAnsi="Times New Roman" w:cs="Times New Roman"/>
          <w:sz w:val="24"/>
          <w:szCs w:val="24"/>
        </w:rPr>
        <w:t xml:space="preserve">.1. </w:t>
      </w:r>
      <w:r w:rsidR="00713C89" w:rsidRPr="009D74AA">
        <w:rPr>
          <w:rFonts w:ascii="Times New Roman" w:hAnsi="Times New Roman" w:cs="Times New Roman"/>
          <w:sz w:val="24"/>
          <w:szCs w:val="24"/>
        </w:rPr>
        <w:t xml:space="preserve">Для получения медицинских документов (их копий) или выписок из них пациент либо его </w:t>
      </w:r>
      <w:hyperlink r:id="rId7" w:history="1">
        <w:r w:rsidR="00713C89" w:rsidRPr="009D74AA">
          <w:rPr>
            <w:rFonts w:ascii="Times New Roman" w:hAnsi="Times New Roman" w:cs="Times New Roman"/>
            <w:sz w:val="24"/>
            <w:szCs w:val="24"/>
          </w:rPr>
          <w:t>законный представитель</w:t>
        </w:r>
      </w:hyperlink>
      <w:r w:rsidR="00713C89" w:rsidRPr="009D74AA">
        <w:rPr>
          <w:rFonts w:ascii="Times New Roman" w:hAnsi="Times New Roman" w:cs="Times New Roman"/>
          <w:sz w:val="24"/>
          <w:szCs w:val="24"/>
        </w:rPr>
        <w:t xml:space="preserve"> представляет </w:t>
      </w:r>
      <w:r>
        <w:rPr>
          <w:rFonts w:ascii="Times New Roman" w:hAnsi="Times New Roman" w:cs="Times New Roman"/>
          <w:sz w:val="24"/>
          <w:szCs w:val="24"/>
        </w:rPr>
        <w:t>Обществу</w:t>
      </w:r>
      <w:r w:rsidR="00945226" w:rsidRPr="009D74AA">
        <w:rPr>
          <w:rFonts w:ascii="Times New Roman" w:hAnsi="Times New Roman" w:cs="Times New Roman"/>
          <w:sz w:val="24"/>
          <w:szCs w:val="24"/>
        </w:rPr>
        <w:t xml:space="preserve"> </w:t>
      </w:r>
      <w:r w:rsidR="00713C89" w:rsidRPr="009D74AA">
        <w:rPr>
          <w:rFonts w:ascii="Times New Roman" w:hAnsi="Times New Roman" w:cs="Times New Roman"/>
          <w:b/>
          <w:sz w:val="24"/>
          <w:szCs w:val="24"/>
        </w:rPr>
        <w:t>запрос</w:t>
      </w:r>
      <w:r w:rsidR="00713C89" w:rsidRPr="009D74AA">
        <w:rPr>
          <w:rFonts w:ascii="Times New Roman" w:hAnsi="Times New Roman" w:cs="Times New Roman"/>
          <w:sz w:val="24"/>
          <w:szCs w:val="24"/>
        </w:rPr>
        <w:t xml:space="preserve"> о предоставлении медицинских документов (их копий) и выписок из них</w:t>
      </w:r>
      <w:r w:rsidR="00CF1C2D" w:rsidRPr="009D74AA">
        <w:rPr>
          <w:rFonts w:ascii="Times New Roman" w:hAnsi="Times New Roman" w:cs="Times New Roman"/>
          <w:sz w:val="24"/>
          <w:szCs w:val="24"/>
        </w:rPr>
        <w:t>:</w:t>
      </w:r>
    </w:p>
    <w:p w14:paraId="0BDB97B8" w14:textId="77777777" w:rsidR="00CF1C2D" w:rsidRPr="009D74AA" w:rsidRDefault="00CF1C2D" w:rsidP="00096E17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>-</w:t>
      </w:r>
      <w:r w:rsidR="00713C89" w:rsidRPr="009D74AA">
        <w:rPr>
          <w:rFonts w:ascii="Times New Roman" w:hAnsi="Times New Roman" w:cs="Times New Roman"/>
          <w:sz w:val="24"/>
          <w:szCs w:val="24"/>
        </w:rPr>
        <w:t xml:space="preserve"> на бумажном носителе (при личном обращении или по почте) </w:t>
      </w:r>
    </w:p>
    <w:p w14:paraId="0258175C" w14:textId="77777777" w:rsidR="00CF1C2D" w:rsidRPr="009D74AA" w:rsidRDefault="00CF1C2D" w:rsidP="00096E17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 xml:space="preserve">- </w:t>
      </w:r>
      <w:r w:rsidR="00713C89" w:rsidRPr="009D74AA">
        <w:rPr>
          <w:rFonts w:ascii="Times New Roman" w:hAnsi="Times New Roman" w:cs="Times New Roman"/>
          <w:i/>
          <w:sz w:val="24"/>
          <w:szCs w:val="24"/>
        </w:rPr>
        <w:t>либо запрос, сформированный в форме электронного документа</w:t>
      </w:r>
      <w:r w:rsidR="00713C89" w:rsidRPr="009D74AA">
        <w:rPr>
          <w:rFonts w:ascii="Times New Roman" w:hAnsi="Times New Roman" w:cs="Times New Roman"/>
          <w:sz w:val="24"/>
          <w:szCs w:val="24"/>
        </w:rPr>
        <w:t>,</w:t>
      </w:r>
    </w:p>
    <w:p w14:paraId="0884C9AA" w14:textId="77777777" w:rsidR="00713C89" w:rsidRDefault="00713C89" w:rsidP="00096E17">
      <w:pPr>
        <w:pStyle w:val="ConsPlusNormal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 xml:space="preserve"> подписанного пациентом либо его законным представителем, в случае если пациентом является несовершеннолетний, не достигший возраста, установленного </w:t>
      </w:r>
      <w:hyperlink r:id="rId8" w:history="1">
        <w:r w:rsidRPr="009D74AA">
          <w:rPr>
            <w:rFonts w:ascii="Times New Roman" w:hAnsi="Times New Roman" w:cs="Times New Roman"/>
            <w:sz w:val="24"/>
            <w:szCs w:val="24"/>
          </w:rPr>
          <w:t>частью 2 статьи 54</w:t>
        </w:r>
      </w:hyperlink>
      <w:r w:rsidRPr="009D74AA"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 2011 г. N 323-ФЗ "Об основах охраны здоровья гра</w:t>
      </w:r>
      <w:r w:rsidR="005913F4" w:rsidRPr="009D74AA">
        <w:rPr>
          <w:rFonts w:ascii="Times New Roman" w:hAnsi="Times New Roman" w:cs="Times New Roman"/>
          <w:sz w:val="24"/>
          <w:szCs w:val="24"/>
        </w:rPr>
        <w:t>ждан в Российской Федерации"</w:t>
      </w:r>
      <w:r w:rsidRPr="009D74AA">
        <w:rPr>
          <w:rFonts w:ascii="Times New Roman" w:hAnsi="Times New Roman" w:cs="Times New Roman"/>
          <w:sz w:val="24"/>
          <w:szCs w:val="24"/>
        </w:rPr>
        <w:t xml:space="preserve">, либо гражданин, признанный в установленном законом порядке недееспособным, </w:t>
      </w:r>
      <w:r w:rsidRPr="009D74AA">
        <w:rPr>
          <w:rFonts w:ascii="Times New Roman" w:hAnsi="Times New Roman" w:cs="Times New Roman"/>
          <w:i/>
          <w:sz w:val="24"/>
          <w:szCs w:val="24"/>
        </w:rPr>
        <w:t>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услуг), единой системы идентификации и аутентификации, федеральных государственных информационных систем в сфере здравоохранения, государственных информационных систем в сфере здравоохранения субъектов Российской Федерации, медицинских информационных систем медицинских организаций и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</w:t>
      </w:r>
      <w:r w:rsidRPr="009D74AA">
        <w:rPr>
          <w:rFonts w:ascii="Times New Roman" w:hAnsi="Times New Roman" w:cs="Times New Roman"/>
          <w:sz w:val="24"/>
          <w:szCs w:val="24"/>
        </w:rPr>
        <w:t xml:space="preserve"> </w:t>
      </w:r>
      <w:r w:rsidRPr="009D74AA">
        <w:rPr>
          <w:rFonts w:ascii="Times New Roman" w:hAnsi="Times New Roman" w:cs="Times New Roman"/>
          <w:i/>
          <w:sz w:val="24"/>
          <w:szCs w:val="24"/>
        </w:rPr>
        <w:t>и предоставляемых ими услуг (далее соответственно - запрос, информационные системы</w:t>
      </w:r>
      <w:r w:rsidR="005913F4" w:rsidRPr="009D74AA">
        <w:rPr>
          <w:rFonts w:ascii="Times New Roman" w:hAnsi="Times New Roman" w:cs="Times New Roman"/>
          <w:i/>
          <w:sz w:val="24"/>
          <w:szCs w:val="24"/>
        </w:rPr>
        <w:t>.</w:t>
      </w:r>
      <w:r w:rsidR="00407727" w:rsidRPr="009D74A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9393CCC" w14:textId="77777777" w:rsidR="00050E86" w:rsidRDefault="00050E86" w:rsidP="00096E17">
      <w:pPr>
        <w:pStyle w:val="ConsPlusNormal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53DE5E3A" w14:textId="77777777" w:rsidR="00070F21" w:rsidRPr="00070F21" w:rsidRDefault="00070F21" w:rsidP="00096E17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70F21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070F21">
        <w:rPr>
          <w:rFonts w:ascii="Times New Roman" w:hAnsi="Times New Roman" w:cs="Times New Roman"/>
          <w:sz w:val="24"/>
          <w:szCs w:val="24"/>
        </w:rPr>
        <w:t>Перечень законных представителей</w:t>
      </w:r>
      <w:r w:rsidR="00BF4284">
        <w:rPr>
          <w:rFonts w:ascii="Times New Roman" w:hAnsi="Times New Roman" w:cs="Times New Roman"/>
          <w:sz w:val="24"/>
          <w:szCs w:val="24"/>
        </w:rPr>
        <w:t xml:space="preserve"> физического лица</w:t>
      </w:r>
      <w:r w:rsidRPr="00070F21">
        <w:rPr>
          <w:rFonts w:ascii="Times New Roman" w:hAnsi="Times New Roman" w:cs="Times New Roman"/>
          <w:sz w:val="24"/>
          <w:szCs w:val="24"/>
        </w:rPr>
        <w:t xml:space="preserve"> указан в приложении к настоящему положению</w:t>
      </w:r>
    </w:p>
    <w:p w14:paraId="14D1B8DB" w14:textId="77777777" w:rsidR="00406678" w:rsidRPr="009D74AA" w:rsidRDefault="00754DD8" w:rsidP="007C6A8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6678" w:rsidRPr="009D74AA">
        <w:rPr>
          <w:rFonts w:ascii="Times New Roman" w:hAnsi="Times New Roman" w:cs="Times New Roman"/>
          <w:sz w:val="24"/>
          <w:szCs w:val="24"/>
        </w:rPr>
        <w:t>.2. За</w:t>
      </w:r>
      <w:r w:rsidR="00F341D7" w:rsidRPr="009D74AA">
        <w:rPr>
          <w:rFonts w:ascii="Times New Roman" w:hAnsi="Times New Roman" w:cs="Times New Roman"/>
          <w:sz w:val="24"/>
          <w:szCs w:val="24"/>
        </w:rPr>
        <w:t>прос</w:t>
      </w:r>
      <w:r w:rsidR="00406678" w:rsidRPr="009D74AA">
        <w:rPr>
          <w:rFonts w:ascii="Times New Roman" w:hAnsi="Times New Roman" w:cs="Times New Roman"/>
          <w:sz w:val="24"/>
          <w:szCs w:val="24"/>
        </w:rPr>
        <w:t xml:space="preserve"> о выдаче медицинских документов </w:t>
      </w:r>
      <w:r w:rsidR="00A210DB" w:rsidRPr="009D74AA">
        <w:rPr>
          <w:rFonts w:ascii="Times New Roman" w:hAnsi="Times New Roman" w:cs="Times New Roman"/>
          <w:sz w:val="24"/>
          <w:szCs w:val="24"/>
        </w:rPr>
        <w:t>составляется</w:t>
      </w:r>
      <w:r w:rsidR="00406678" w:rsidRPr="009D74AA">
        <w:rPr>
          <w:rFonts w:ascii="Times New Roman" w:hAnsi="Times New Roman" w:cs="Times New Roman"/>
          <w:sz w:val="24"/>
          <w:szCs w:val="24"/>
        </w:rPr>
        <w:t xml:space="preserve"> </w:t>
      </w:r>
      <w:r w:rsidR="007A6936" w:rsidRPr="009D74AA">
        <w:rPr>
          <w:rFonts w:ascii="Times New Roman" w:hAnsi="Times New Roman" w:cs="Times New Roman"/>
          <w:sz w:val="24"/>
          <w:szCs w:val="24"/>
        </w:rPr>
        <w:t xml:space="preserve">пациентом </w:t>
      </w:r>
      <w:r w:rsidR="00F341D7" w:rsidRPr="009D74AA">
        <w:rPr>
          <w:rFonts w:ascii="Times New Roman" w:hAnsi="Times New Roman" w:cs="Times New Roman"/>
          <w:sz w:val="24"/>
          <w:szCs w:val="24"/>
        </w:rPr>
        <w:t>по</w:t>
      </w:r>
      <w:r w:rsidR="00406678" w:rsidRPr="009D74AA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F341D7" w:rsidRPr="009D74AA">
        <w:rPr>
          <w:rFonts w:ascii="Times New Roman" w:hAnsi="Times New Roman" w:cs="Times New Roman"/>
          <w:sz w:val="24"/>
          <w:szCs w:val="24"/>
        </w:rPr>
        <w:t xml:space="preserve"> Приложения №3 к приказу «О назначении лиц, ответственных за предоставление медицинских документов</w:t>
      </w:r>
      <w:r w:rsidR="00CF1C2D" w:rsidRPr="009D74AA">
        <w:rPr>
          <w:rFonts w:ascii="Times New Roman" w:hAnsi="Times New Roman" w:cs="Times New Roman"/>
          <w:sz w:val="24"/>
          <w:szCs w:val="24"/>
        </w:rPr>
        <w:t xml:space="preserve"> </w:t>
      </w:r>
      <w:r w:rsidR="00F341D7" w:rsidRPr="009D74AA">
        <w:rPr>
          <w:rFonts w:ascii="Times New Roman" w:hAnsi="Times New Roman" w:cs="Times New Roman"/>
          <w:sz w:val="24"/>
          <w:szCs w:val="24"/>
        </w:rPr>
        <w:t>(их копий) и выписок из них», который содержит</w:t>
      </w:r>
      <w:r w:rsidR="00406678" w:rsidRPr="009D74AA">
        <w:rPr>
          <w:rFonts w:ascii="Times New Roman" w:hAnsi="Times New Roman" w:cs="Times New Roman"/>
          <w:sz w:val="24"/>
          <w:szCs w:val="24"/>
        </w:rPr>
        <w:t>:</w:t>
      </w:r>
    </w:p>
    <w:p w14:paraId="4CAD5E9B" w14:textId="77777777" w:rsidR="00407727" w:rsidRPr="009D74AA" w:rsidRDefault="00407727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>1) сведения о пациенте:</w:t>
      </w:r>
    </w:p>
    <w:p w14:paraId="3213513A" w14:textId="77777777" w:rsidR="00407727" w:rsidRPr="009D74AA" w:rsidRDefault="00407727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lastRenderedPageBreak/>
        <w:t>а) фамилия, имя, отчество (при наличии);</w:t>
      </w:r>
    </w:p>
    <w:p w14:paraId="2A1FEDA5" w14:textId="77777777" w:rsidR="00407727" w:rsidRPr="009D74AA" w:rsidRDefault="00407727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>б) реквизиты документа, удостоверяющего личность пациента;</w:t>
      </w:r>
    </w:p>
    <w:p w14:paraId="25ECA909" w14:textId="77777777" w:rsidR="00407727" w:rsidRPr="009D74AA" w:rsidRDefault="00407727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>в) адрес места жительства (места пребывания);</w:t>
      </w:r>
    </w:p>
    <w:p w14:paraId="031D8CCC" w14:textId="77777777" w:rsidR="00407727" w:rsidRPr="009D74AA" w:rsidRDefault="00407727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>г) почтовый адрес для направления письменных ответов и уведомлений и (в случае, если имеется) номер контактного телефона, адрес электронной почты (при наличии);</w:t>
      </w:r>
    </w:p>
    <w:p w14:paraId="1FAF2F60" w14:textId="77777777" w:rsidR="00407727" w:rsidRPr="009D74AA" w:rsidRDefault="00407727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5"/>
      <w:bookmarkEnd w:id="0"/>
      <w:r w:rsidRPr="009D74AA">
        <w:rPr>
          <w:rFonts w:ascii="Times New Roman" w:hAnsi="Times New Roman" w:cs="Times New Roman"/>
          <w:sz w:val="24"/>
          <w:szCs w:val="24"/>
        </w:rPr>
        <w:t xml:space="preserve">2) в случае обращения от имени пациента его законного представителя - сведения о законном представителе, указанные в </w:t>
      </w:r>
      <w:hyperlink w:anchor="P40" w:history="1">
        <w:r w:rsidRPr="009D74AA">
          <w:rPr>
            <w:rFonts w:ascii="Times New Roman" w:hAnsi="Times New Roman" w:cs="Times New Roman"/>
            <w:sz w:val="24"/>
            <w:szCs w:val="24"/>
          </w:rPr>
          <w:t>подпункте 1</w:t>
        </w:r>
      </w:hyperlink>
      <w:r w:rsidRPr="009D74AA">
        <w:rPr>
          <w:rFonts w:ascii="Times New Roman" w:hAnsi="Times New Roman" w:cs="Times New Roman"/>
          <w:sz w:val="24"/>
          <w:szCs w:val="24"/>
        </w:rPr>
        <w:t xml:space="preserve"> настоящего пункта;</w:t>
      </w:r>
    </w:p>
    <w:p w14:paraId="1EB9315F" w14:textId="77777777" w:rsidR="00407727" w:rsidRPr="009D74AA" w:rsidRDefault="00407727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>3) наименования медицинских документов (их копий) или выписок из них, отражающих состояние здоровья пациента, которые пациент либо его законный представитель намерен получить, и период, за который он намерен их получить;</w:t>
      </w:r>
    </w:p>
    <w:p w14:paraId="41A7DC88" w14:textId="77777777" w:rsidR="00945226" w:rsidRPr="009D74AA" w:rsidRDefault="00407727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 xml:space="preserve">4) сведения о способе получения пациентом (его законным представителем) запрашиваемых медицинских документов (их копий) или выписок из них (для получения медицинских документов (их копий) или выписок из них на бумажном носителе - при личном обращении или по почте, </w:t>
      </w:r>
    </w:p>
    <w:p w14:paraId="5FC43122" w14:textId="77777777" w:rsidR="002076A7" w:rsidRPr="009D74AA" w:rsidRDefault="00407727" w:rsidP="007C6A88">
      <w:pPr>
        <w:pStyle w:val="ConsPlusNormal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74AA">
        <w:rPr>
          <w:rFonts w:ascii="Times New Roman" w:hAnsi="Times New Roman" w:cs="Times New Roman"/>
          <w:i/>
          <w:sz w:val="24"/>
          <w:szCs w:val="24"/>
        </w:rPr>
        <w:t>для получения медицинских документов и выписок из них в форме электронных документов - посредством направления в личный кабинет пациента (его законного представителя)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</w:t>
      </w:r>
      <w:r w:rsidR="002076A7" w:rsidRPr="009D74AA">
        <w:rPr>
          <w:rFonts w:ascii="Times New Roman" w:hAnsi="Times New Roman" w:cs="Times New Roman"/>
          <w:i/>
          <w:sz w:val="24"/>
          <w:szCs w:val="24"/>
        </w:rPr>
        <w:t>редством информационных систем.</w:t>
      </w:r>
    </w:p>
    <w:p w14:paraId="049DDC7E" w14:textId="77777777" w:rsidR="00407727" w:rsidRPr="009D74AA" w:rsidRDefault="00407727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>5) дату подачи запроса и подпись пациента либо его законного представителя (для письменного запроса).</w:t>
      </w:r>
    </w:p>
    <w:p w14:paraId="372079E8" w14:textId="77777777" w:rsidR="00407727" w:rsidRPr="009D74AA" w:rsidRDefault="00754DD8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7727" w:rsidRPr="009D74AA">
        <w:rPr>
          <w:rFonts w:ascii="Times New Roman" w:hAnsi="Times New Roman" w:cs="Times New Roman"/>
          <w:sz w:val="24"/>
          <w:szCs w:val="24"/>
        </w:rPr>
        <w:t xml:space="preserve">.3. В случае направления запроса пациентом либо его законным представителем о предоставлении оригиналов следующих медицинских документов </w:t>
      </w:r>
      <w:r w:rsidR="00ED337B" w:rsidRPr="009D74AA">
        <w:rPr>
          <w:rFonts w:ascii="Times New Roman" w:hAnsi="Times New Roman" w:cs="Times New Roman"/>
          <w:sz w:val="24"/>
          <w:szCs w:val="24"/>
        </w:rPr>
        <w:t>пациенту,</w:t>
      </w:r>
      <w:r w:rsidR="00407727" w:rsidRPr="009D74AA">
        <w:rPr>
          <w:rFonts w:ascii="Times New Roman" w:hAnsi="Times New Roman" w:cs="Times New Roman"/>
          <w:sz w:val="24"/>
          <w:szCs w:val="24"/>
        </w:rPr>
        <w:t xml:space="preserve"> либо его законному представителю предоставляется их копия или выписка из них, за исключением случаев формирования указанных медицинских документов в форме электронных документов:</w:t>
      </w:r>
    </w:p>
    <w:p w14:paraId="73F19298" w14:textId="77777777" w:rsidR="00407727" w:rsidRPr="00754DD8" w:rsidRDefault="00950B96" w:rsidP="00754DD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54DD8">
        <w:rPr>
          <w:rFonts w:ascii="Times New Roman" w:hAnsi="Times New Roman" w:cs="Times New Roman"/>
          <w:sz w:val="24"/>
          <w:szCs w:val="24"/>
        </w:rPr>
        <w:t>1</w:t>
      </w:r>
      <w:r w:rsidR="00407727" w:rsidRPr="00754DD8">
        <w:rPr>
          <w:rFonts w:ascii="Times New Roman" w:hAnsi="Times New Roman" w:cs="Times New Roman"/>
          <w:sz w:val="24"/>
          <w:szCs w:val="24"/>
        </w:rPr>
        <w:t>) медицинская карта стоматологического пациента;</w:t>
      </w:r>
    </w:p>
    <w:p w14:paraId="1591BED7" w14:textId="77777777" w:rsidR="009552B2" w:rsidRPr="009D74AA" w:rsidRDefault="00950B96" w:rsidP="00754DD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54DD8">
        <w:rPr>
          <w:rFonts w:ascii="Times New Roman" w:hAnsi="Times New Roman" w:cs="Times New Roman"/>
          <w:sz w:val="24"/>
          <w:szCs w:val="24"/>
        </w:rPr>
        <w:t>2</w:t>
      </w:r>
      <w:r w:rsidR="00407727" w:rsidRPr="00754DD8">
        <w:rPr>
          <w:rFonts w:ascii="Times New Roman" w:hAnsi="Times New Roman" w:cs="Times New Roman"/>
          <w:sz w:val="24"/>
          <w:szCs w:val="24"/>
        </w:rPr>
        <w:t xml:space="preserve">) медицинская </w:t>
      </w:r>
      <w:r w:rsidR="00550A90" w:rsidRPr="00754DD8">
        <w:rPr>
          <w:rFonts w:ascii="Times New Roman" w:hAnsi="Times New Roman" w:cs="Times New Roman"/>
          <w:sz w:val="24"/>
          <w:szCs w:val="24"/>
        </w:rPr>
        <w:t>карта ортодонтического пациента</w:t>
      </w:r>
      <w:r w:rsidRPr="00754DD8">
        <w:rPr>
          <w:rFonts w:ascii="Times New Roman" w:hAnsi="Times New Roman" w:cs="Times New Roman"/>
          <w:sz w:val="24"/>
          <w:szCs w:val="24"/>
        </w:rPr>
        <w:t>.</w:t>
      </w:r>
    </w:p>
    <w:p w14:paraId="13530E0F" w14:textId="77777777" w:rsidR="00ED337B" w:rsidRPr="009D74AA" w:rsidRDefault="00754DD8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D337B" w:rsidRPr="009D74AA">
        <w:rPr>
          <w:rFonts w:ascii="Times New Roman" w:hAnsi="Times New Roman" w:cs="Times New Roman"/>
          <w:sz w:val="24"/>
          <w:szCs w:val="24"/>
        </w:rPr>
        <w:t>.4. При подаче запроса лично, а также при личном получении медицинских документов (их копий) и выписок из них пациент либо его законный представитель предъявляет документ, удостоверяющий личность.</w:t>
      </w:r>
      <w:bookmarkStart w:id="1" w:name="P69"/>
      <w:bookmarkEnd w:id="1"/>
      <w:r w:rsidR="00ED337B" w:rsidRPr="009D74AA">
        <w:rPr>
          <w:rFonts w:ascii="Times New Roman" w:hAnsi="Times New Roman" w:cs="Times New Roman"/>
          <w:sz w:val="24"/>
          <w:szCs w:val="24"/>
        </w:rPr>
        <w:t xml:space="preserve"> Законный представитель пациента дополнительно предъявляет документ, подтверждающий его статус.</w:t>
      </w:r>
    </w:p>
    <w:p w14:paraId="744F01A7" w14:textId="77777777" w:rsidR="00ED337B" w:rsidRPr="009D74AA" w:rsidRDefault="00754DD8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374C" w:rsidRPr="009D74AA">
        <w:rPr>
          <w:rFonts w:ascii="Times New Roman" w:hAnsi="Times New Roman" w:cs="Times New Roman"/>
          <w:sz w:val="24"/>
          <w:szCs w:val="24"/>
        </w:rPr>
        <w:t xml:space="preserve">.5. </w:t>
      </w:r>
      <w:r w:rsidR="00ED337B" w:rsidRPr="009D74AA">
        <w:rPr>
          <w:rFonts w:ascii="Times New Roman" w:hAnsi="Times New Roman" w:cs="Times New Roman"/>
          <w:sz w:val="24"/>
          <w:szCs w:val="24"/>
        </w:rPr>
        <w:t>В случае выбора способа получения пациентом (его законным представителем) запрашиваемых медицинских документов (их копий) или выписок из них по почте соответствующие медицинские документы (их копии) или выписки из них направляются</w:t>
      </w:r>
      <w:r w:rsidR="009A374C" w:rsidRPr="009D74AA">
        <w:rPr>
          <w:rFonts w:ascii="Times New Roman" w:hAnsi="Times New Roman" w:cs="Times New Roman"/>
          <w:sz w:val="24"/>
          <w:szCs w:val="24"/>
        </w:rPr>
        <w:t xml:space="preserve"> </w:t>
      </w:r>
      <w:r w:rsidR="00107C9D">
        <w:rPr>
          <w:rFonts w:ascii="Times New Roman" w:hAnsi="Times New Roman" w:cs="Times New Roman"/>
          <w:sz w:val="24"/>
          <w:szCs w:val="24"/>
        </w:rPr>
        <w:t>Обществом</w:t>
      </w:r>
      <w:r w:rsidR="009A374C" w:rsidRPr="009D74AA">
        <w:rPr>
          <w:rFonts w:ascii="Times New Roman" w:hAnsi="Times New Roman" w:cs="Times New Roman"/>
          <w:sz w:val="24"/>
          <w:szCs w:val="24"/>
        </w:rPr>
        <w:t xml:space="preserve"> заказным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 почтовым отправлением с уведомлением о вручении.</w:t>
      </w:r>
      <w:r w:rsidR="009A374C" w:rsidRPr="009D74AA">
        <w:rPr>
          <w:rFonts w:ascii="Times New Roman" w:hAnsi="Times New Roman" w:cs="Times New Roman"/>
          <w:sz w:val="24"/>
          <w:szCs w:val="24"/>
        </w:rPr>
        <w:t xml:space="preserve"> Оригиналы почтовых документов, подтверждающих факт направления запрашиваемых медицинских документов (их копий) или выписок</w:t>
      </w:r>
      <w:r w:rsidR="00CF1C2D" w:rsidRPr="009D74AA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9A374C" w:rsidRPr="009D74AA">
        <w:rPr>
          <w:rFonts w:ascii="Times New Roman" w:hAnsi="Times New Roman" w:cs="Times New Roman"/>
          <w:sz w:val="24"/>
          <w:szCs w:val="24"/>
        </w:rPr>
        <w:t xml:space="preserve"> </w:t>
      </w:r>
      <w:r w:rsidR="00CF1C2D" w:rsidRPr="009D74AA">
        <w:rPr>
          <w:rFonts w:ascii="Times New Roman" w:hAnsi="Times New Roman" w:cs="Times New Roman"/>
          <w:sz w:val="24"/>
          <w:szCs w:val="24"/>
        </w:rPr>
        <w:t xml:space="preserve">пациенту или его законному представителю  </w:t>
      </w:r>
      <w:r w:rsidR="009A374C" w:rsidRPr="009D74AA">
        <w:rPr>
          <w:rFonts w:ascii="Times New Roman" w:hAnsi="Times New Roman" w:cs="Times New Roman"/>
          <w:sz w:val="24"/>
          <w:szCs w:val="24"/>
        </w:rPr>
        <w:t xml:space="preserve"> хранятся в </w:t>
      </w:r>
      <w:r w:rsidR="00107C9D">
        <w:rPr>
          <w:rFonts w:ascii="Times New Roman" w:hAnsi="Times New Roman" w:cs="Times New Roman"/>
          <w:sz w:val="24"/>
          <w:szCs w:val="24"/>
        </w:rPr>
        <w:t>Обществе</w:t>
      </w:r>
      <w:r w:rsidR="009A374C" w:rsidRPr="009D74AA">
        <w:rPr>
          <w:rFonts w:ascii="Times New Roman" w:hAnsi="Times New Roman" w:cs="Times New Roman"/>
          <w:sz w:val="24"/>
          <w:szCs w:val="24"/>
        </w:rPr>
        <w:t>.</w:t>
      </w:r>
    </w:p>
    <w:p w14:paraId="15FF6A51" w14:textId="77777777" w:rsidR="00ED337B" w:rsidRPr="009D74AA" w:rsidRDefault="00754DD8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374C" w:rsidRPr="009D74AA">
        <w:rPr>
          <w:rFonts w:ascii="Times New Roman" w:hAnsi="Times New Roman" w:cs="Times New Roman"/>
          <w:sz w:val="24"/>
          <w:szCs w:val="24"/>
        </w:rPr>
        <w:t xml:space="preserve">.6. 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В случае отсутствия в запросе сведений, указанных в </w:t>
      </w:r>
      <w:hyperlink w:anchor="P36" w:history="1">
        <w:r w:rsidR="00ED337B" w:rsidRPr="009D74AA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>
        <w:rPr>
          <w:rFonts w:ascii="Times New Roman" w:hAnsi="Times New Roman" w:cs="Times New Roman"/>
          <w:sz w:val="24"/>
          <w:szCs w:val="24"/>
        </w:rPr>
        <w:t>2</w:t>
      </w:r>
      <w:r w:rsidR="009552B2" w:rsidRPr="009D74AA">
        <w:rPr>
          <w:rFonts w:ascii="Times New Roman" w:hAnsi="Times New Roman" w:cs="Times New Roman"/>
          <w:sz w:val="24"/>
          <w:szCs w:val="24"/>
        </w:rPr>
        <w:t>.</w:t>
      </w:r>
      <w:r w:rsidR="00107C9D">
        <w:rPr>
          <w:rFonts w:ascii="Times New Roman" w:hAnsi="Times New Roman" w:cs="Times New Roman"/>
          <w:sz w:val="24"/>
          <w:szCs w:val="24"/>
        </w:rPr>
        <w:t>2.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107C9D">
        <w:rPr>
          <w:rFonts w:ascii="Times New Roman" w:hAnsi="Times New Roman" w:cs="Times New Roman"/>
          <w:sz w:val="24"/>
          <w:szCs w:val="24"/>
        </w:rPr>
        <w:t>его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 По</w:t>
      </w:r>
      <w:r w:rsidR="009552B2" w:rsidRPr="009D74AA">
        <w:rPr>
          <w:rFonts w:ascii="Times New Roman" w:hAnsi="Times New Roman" w:cs="Times New Roman"/>
          <w:sz w:val="24"/>
          <w:szCs w:val="24"/>
        </w:rPr>
        <w:t>ложени</w:t>
      </w:r>
      <w:r w:rsidR="00107C9D">
        <w:rPr>
          <w:rFonts w:ascii="Times New Roman" w:hAnsi="Times New Roman" w:cs="Times New Roman"/>
          <w:sz w:val="24"/>
          <w:szCs w:val="24"/>
        </w:rPr>
        <w:t>я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, и (или) документа, подтверждающего статус законного представителя, </w:t>
      </w:r>
      <w:r w:rsidR="00107C9D" w:rsidRPr="00107C9D">
        <w:rPr>
          <w:rFonts w:ascii="Times New Roman" w:hAnsi="Times New Roman" w:cs="Times New Roman"/>
          <w:sz w:val="24"/>
          <w:szCs w:val="24"/>
        </w:rPr>
        <w:t>Общество</w:t>
      </w:r>
      <w:r w:rsidR="00ED337B" w:rsidRPr="00107C9D">
        <w:rPr>
          <w:rFonts w:ascii="Times New Roman" w:hAnsi="Times New Roman" w:cs="Times New Roman"/>
          <w:sz w:val="24"/>
          <w:szCs w:val="24"/>
        </w:rPr>
        <w:t xml:space="preserve"> в письменной или электронной форме информирует об этом пациента либо его законного представителя в срок, не превышающий </w:t>
      </w:r>
      <w:r w:rsidR="00107C9D" w:rsidRPr="00107C9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107C9D">
        <w:rPr>
          <w:rFonts w:ascii="Times New Roman" w:hAnsi="Times New Roman" w:cs="Times New Roman"/>
          <w:sz w:val="24"/>
          <w:szCs w:val="24"/>
        </w:rPr>
        <w:t xml:space="preserve"> (</w:t>
      </w:r>
      <w:r w:rsidR="00ED337B" w:rsidRPr="00107C9D">
        <w:rPr>
          <w:rFonts w:ascii="Times New Roman" w:hAnsi="Times New Roman" w:cs="Times New Roman"/>
          <w:b/>
          <w:bCs/>
          <w:sz w:val="24"/>
          <w:szCs w:val="24"/>
        </w:rPr>
        <w:t>четырнадцати</w:t>
      </w:r>
      <w:r w:rsidR="00107C9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D337B" w:rsidRPr="00107C9D">
        <w:rPr>
          <w:rFonts w:ascii="Times New Roman" w:hAnsi="Times New Roman" w:cs="Times New Roman"/>
          <w:b/>
          <w:bCs/>
          <w:sz w:val="24"/>
          <w:szCs w:val="24"/>
        </w:rPr>
        <w:t xml:space="preserve"> календарных дней со дня регистрации</w:t>
      </w:r>
      <w:r w:rsidR="00ED337B" w:rsidRPr="00107C9D">
        <w:rPr>
          <w:rFonts w:ascii="Times New Roman" w:hAnsi="Times New Roman" w:cs="Times New Roman"/>
          <w:sz w:val="24"/>
          <w:szCs w:val="24"/>
        </w:rPr>
        <w:t xml:space="preserve"> в </w:t>
      </w:r>
      <w:r w:rsidR="00107C9D" w:rsidRPr="00107C9D">
        <w:rPr>
          <w:rFonts w:ascii="Times New Roman" w:hAnsi="Times New Roman" w:cs="Times New Roman"/>
          <w:sz w:val="24"/>
          <w:szCs w:val="24"/>
        </w:rPr>
        <w:t>Обществе</w:t>
      </w:r>
      <w:r w:rsidR="009A374C" w:rsidRPr="00107C9D">
        <w:rPr>
          <w:rFonts w:ascii="Times New Roman" w:hAnsi="Times New Roman" w:cs="Times New Roman"/>
          <w:sz w:val="24"/>
          <w:szCs w:val="24"/>
        </w:rPr>
        <w:t xml:space="preserve"> </w:t>
      </w:r>
      <w:r w:rsidR="00ED337B" w:rsidRPr="00107C9D">
        <w:rPr>
          <w:rFonts w:ascii="Times New Roman" w:hAnsi="Times New Roman" w:cs="Times New Roman"/>
          <w:sz w:val="24"/>
          <w:szCs w:val="24"/>
        </w:rPr>
        <w:t xml:space="preserve"> запроса.</w:t>
      </w:r>
    </w:p>
    <w:p w14:paraId="029E68A4" w14:textId="77777777" w:rsidR="00ED337B" w:rsidRPr="00107C9D" w:rsidRDefault="00107C9D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374C" w:rsidRPr="009D74AA">
        <w:rPr>
          <w:rFonts w:ascii="Times New Roman" w:hAnsi="Times New Roman" w:cs="Times New Roman"/>
          <w:sz w:val="24"/>
          <w:szCs w:val="24"/>
        </w:rPr>
        <w:t>.7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. Предоставление пациенту либо его законному представителю копий медицинских документов и выписок из них на бумажном носителе осуществляется </w:t>
      </w:r>
      <w:r w:rsidR="00ED337B" w:rsidRPr="00107C9D">
        <w:rPr>
          <w:rFonts w:ascii="Times New Roman" w:hAnsi="Times New Roman" w:cs="Times New Roman"/>
          <w:sz w:val="24"/>
          <w:szCs w:val="24"/>
        </w:rPr>
        <w:t>в количестве одного экземпляра.</w:t>
      </w:r>
    </w:p>
    <w:p w14:paraId="12210C6F" w14:textId="77777777" w:rsidR="00ED337B" w:rsidRPr="009D74AA" w:rsidRDefault="00107C9D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374C" w:rsidRPr="009D74AA">
        <w:rPr>
          <w:rFonts w:ascii="Times New Roman" w:hAnsi="Times New Roman" w:cs="Times New Roman"/>
          <w:sz w:val="24"/>
          <w:szCs w:val="24"/>
        </w:rPr>
        <w:t xml:space="preserve">.8. 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Запись о предоставлении пациенту либо его законному представителю копий медицинских документов или выписок из медицинских документов вносится </w:t>
      </w:r>
      <w:r w:rsidR="007A6936" w:rsidRPr="009D74AA">
        <w:rPr>
          <w:rFonts w:ascii="Times New Roman" w:hAnsi="Times New Roman" w:cs="Times New Roman"/>
          <w:sz w:val="24"/>
          <w:szCs w:val="24"/>
        </w:rPr>
        <w:t xml:space="preserve">ответственным лицом Учреждения, на которого возложены соответствующие функции - </w:t>
      </w:r>
      <w:r w:rsidR="00ED337B" w:rsidRPr="009D74AA">
        <w:rPr>
          <w:rFonts w:ascii="Times New Roman" w:hAnsi="Times New Roman" w:cs="Times New Roman"/>
          <w:sz w:val="24"/>
          <w:szCs w:val="24"/>
        </w:rPr>
        <w:t>в медицинские документы пациента.</w:t>
      </w:r>
    </w:p>
    <w:p w14:paraId="18E6C24A" w14:textId="77777777" w:rsidR="00ED337B" w:rsidRPr="009D74AA" w:rsidRDefault="00107C9D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374C" w:rsidRPr="009D74AA">
        <w:rPr>
          <w:rFonts w:ascii="Times New Roman" w:hAnsi="Times New Roman" w:cs="Times New Roman"/>
          <w:sz w:val="24"/>
          <w:szCs w:val="24"/>
        </w:rPr>
        <w:t>.9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. К медицинским документам (их копиям) и выпискам из них могут прилагаться аналоговые изображения (рентгенограммы, флюорограммы, фото-, киноизображения, микрофиши) или цифровые изображения на цифровых носителях (магнитных лентах, CD- и DVD-дисках, магнитно-оптических дисках) (за исключением медицинских документов в форме электронного документа), в случае указания на необходимость их предоставления в запросе, и при условии наличия </w:t>
      </w:r>
      <w:r w:rsidR="009A374C" w:rsidRPr="009D74AA">
        <w:rPr>
          <w:rFonts w:ascii="Times New Roman" w:hAnsi="Times New Roman" w:cs="Times New Roman"/>
          <w:sz w:val="24"/>
          <w:szCs w:val="24"/>
        </w:rPr>
        <w:t>в Учреждении,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 соответствующих архивных данных.</w:t>
      </w:r>
    </w:p>
    <w:p w14:paraId="67B851B2" w14:textId="77777777" w:rsidR="00ED337B" w:rsidRPr="009D74AA" w:rsidRDefault="00107C9D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A374C" w:rsidRPr="009D74AA">
        <w:rPr>
          <w:rFonts w:ascii="Times New Roman" w:hAnsi="Times New Roman" w:cs="Times New Roman"/>
          <w:sz w:val="24"/>
          <w:szCs w:val="24"/>
        </w:rPr>
        <w:t>.10.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 </w:t>
      </w:r>
      <w:r w:rsidR="00ED337B" w:rsidRPr="00107C9D">
        <w:rPr>
          <w:rFonts w:ascii="Times New Roman" w:hAnsi="Times New Roman" w:cs="Times New Roman"/>
          <w:sz w:val="24"/>
          <w:szCs w:val="24"/>
        </w:rPr>
        <w:t xml:space="preserve">Максимальный срок выдачи медицинских документов (их копий) и выписок из них с момента регистрации в </w:t>
      </w:r>
      <w:r>
        <w:rPr>
          <w:rFonts w:ascii="Times New Roman" w:hAnsi="Times New Roman" w:cs="Times New Roman"/>
          <w:sz w:val="24"/>
          <w:szCs w:val="24"/>
        </w:rPr>
        <w:t xml:space="preserve">Обществе </w:t>
      </w:r>
      <w:r w:rsidR="00ED337B" w:rsidRPr="00107C9D">
        <w:rPr>
          <w:rFonts w:ascii="Times New Roman" w:hAnsi="Times New Roman" w:cs="Times New Roman"/>
          <w:sz w:val="24"/>
          <w:szCs w:val="24"/>
        </w:rPr>
        <w:t>запроса не должен превышать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 сроков, установленных требованиями законодательства о порядке рассмотрения обращен</w:t>
      </w:r>
      <w:r w:rsidR="009A374C" w:rsidRPr="009D74AA">
        <w:rPr>
          <w:rFonts w:ascii="Times New Roman" w:hAnsi="Times New Roman" w:cs="Times New Roman"/>
          <w:sz w:val="24"/>
          <w:szCs w:val="24"/>
        </w:rPr>
        <w:t xml:space="preserve">ий граждан Российской </w:t>
      </w:r>
      <w:r w:rsidR="00EC7F81" w:rsidRPr="009D74AA">
        <w:rPr>
          <w:rFonts w:ascii="Times New Roman" w:hAnsi="Times New Roman" w:cs="Times New Roman"/>
          <w:sz w:val="24"/>
          <w:szCs w:val="24"/>
        </w:rPr>
        <w:t xml:space="preserve">Федерации - </w:t>
      </w:r>
      <w:r w:rsidR="009A374C" w:rsidRPr="00107C9D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 w:rsidR="00EC7F81" w:rsidRPr="00107C9D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календарных </w:t>
      </w:r>
      <w:r w:rsidR="009A374C" w:rsidRPr="00107C9D">
        <w:rPr>
          <w:rFonts w:ascii="Times New Roman" w:hAnsi="Times New Roman" w:cs="Times New Roman"/>
          <w:b/>
          <w:bCs/>
          <w:sz w:val="24"/>
          <w:szCs w:val="24"/>
        </w:rPr>
        <w:t>дней.</w:t>
      </w:r>
    </w:p>
    <w:p w14:paraId="2522F813" w14:textId="77777777" w:rsidR="00ED337B" w:rsidRPr="009D74AA" w:rsidRDefault="00107C9D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25F9E" w:rsidRPr="009D74A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. Выписка из медицинских документов на бумажном носителе оформляется в произвольной форме с проставлением штампа медицинской организации или на бланке медицинской организации (при наличии), подписывается </w:t>
      </w:r>
      <w:r>
        <w:rPr>
          <w:rFonts w:ascii="Times New Roman" w:hAnsi="Times New Roman" w:cs="Times New Roman"/>
          <w:sz w:val="24"/>
          <w:szCs w:val="24"/>
        </w:rPr>
        <w:t>Главным врачом, а при его отсутствии руководителем медицинской организации</w:t>
      </w:r>
      <w:r w:rsidR="00ED337B" w:rsidRPr="009D74AA">
        <w:rPr>
          <w:rFonts w:ascii="Times New Roman" w:hAnsi="Times New Roman" w:cs="Times New Roman"/>
          <w:sz w:val="24"/>
          <w:szCs w:val="24"/>
        </w:rPr>
        <w:t>, заверяется печатью медицинской организации (при наличии), в оттиске которой должно идентифицироваться полное наименование медицинской организации, соответствующее наименованию, указанному в ее учредительных документах (уставе), и выдается пациенту (его законному представителю).</w:t>
      </w:r>
    </w:p>
    <w:p w14:paraId="4993C5A5" w14:textId="77777777" w:rsidR="00ED337B" w:rsidRPr="009D74AA" w:rsidRDefault="00107C9D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750F" w:rsidRPr="009D74AA">
        <w:rPr>
          <w:rFonts w:ascii="Times New Roman" w:hAnsi="Times New Roman" w:cs="Times New Roman"/>
          <w:sz w:val="24"/>
          <w:szCs w:val="24"/>
        </w:rPr>
        <w:t>.13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. Копии медицинских документов, изготавливаемые на бумажном носителе методом ксерокопирования, заверяются на последней странице отметкой "Копия верна", подписью </w:t>
      </w:r>
      <w:r>
        <w:rPr>
          <w:rFonts w:ascii="Times New Roman" w:hAnsi="Times New Roman" w:cs="Times New Roman"/>
          <w:sz w:val="24"/>
          <w:szCs w:val="24"/>
        </w:rPr>
        <w:t>Главного врача, а при его отсутствии руководителем медицинской организации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 с указанием его фамилии, инициалов, должности и даты выдачи копии, а также печатью (при наличии), на оттиске которой должно идентифицироваться полное наименование медицинской организации, соответствующее наименованию, указанному в ее учредительных документах (уставе).</w:t>
      </w:r>
    </w:p>
    <w:p w14:paraId="4512357D" w14:textId="77777777" w:rsidR="00ED337B" w:rsidRPr="009D74AA" w:rsidRDefault="00107C9D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94248" w:rsidRPr="009D74AA">
        <w:rPr>
          <w:rFonts w:ascii="Times New Roman" w:hAnsi="Times New Roman" w:cs="Times New Roman"/>
          <w:sz w:val="24"/>
          <w:szCs w:val="24"/>
        </w:rPr>
        <w:t>.14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. При формировании медицинской документации в форме электронных документов в соответствии с порядком организации системы документооборота в сфере охраны здоровья, утвержденным Министерством здравоохранения Российской Федерации в соответствии с </w:t>
      </w:r>
      <w:hyperlink r:id="rId9" w:history="1">
        <w:r w:rsidR="00ED337B" w:rsidRPr="009D74AA">
          <w:rPr>
            <w:rFonts w:ascii="Times New Roman" w:hAnsi="Times New Roman" w:cs="Times New Roman"/>
            <w:sz w:val="24"/>
            <w:szCs w:val="24"/>
          </w:rPr>
          <w:t>пунктом 11 части 2 статьи 14</w:t>
        </w:r>
      </w:hyperlink>
      <w:r w:rsidR="00ED337B" w:rsidRPr="009D74AA"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 2011 г. N 323-ФЗ "Об основах охраны здоровья </w:t>
      </w:r>
      <w:r w:rsidR="002D49AC" w:rsidRPr="009D74AA">
        <w:rPr>
          <w:rFonts w:ascii="Times New Roman" w:hAnsi="Times New Roman" w:cs="Times New Roman"/>
          <w:sz w:val="24"/>
          <w:szCs w:val="24"/>
        </w:rPr>
        <w:t>граждан в Российской Федерации"</w:t>
      </w:r>
      <w:r w:rsidR="00ED337B" w:rsidRPr="009D74AA">
        <w:rPr>
          <w:rFonts w:ascii="Times New Roman" w:hAnsi="Times New Roman" w:cs="Times New Roman"/>
          <w:sz w:val="24"/>
          <w:szCs w:val="24"/>
        </w:rPr>
        <w:t>, медицинская организация по запросу изготавливает на бумажном носителе копии электронных медицинских документов и выписки из них в соответствии с настоящим По</w:t>
      </w:r>
      <w:r w:rsidR="00694248" w:rsidRPr="009D74AA">
        <w:rPr>
          <w:rFonts w:ascii="Times New Roman" w:hAnsi="Times New Roman" w:cs="Times New Roman"/>
          <w:sz w:val="24"/>
          <w:szCs w:val="24"/>
        </w:rPr>
        <w:t>ложением</w:t>
      </w:r>
      <w:r w:rsidR="00ED337B" w:rsidRPr="009D74AA">
        <w:rPr>
          <w:rFonts w:ascii="Times New Roman" w:hAnsi="Times New Roman" w:cs="Times New Roman"/>
          <w:sz w:val="24"/>
          <w:szCs w:val="24"/>
        </w:rPr>
        <w:t>.</w:t>
      </w:r>
    </w:p>
    <w:p w14:paraId="669AE17D" w14:textId="77777777" w:rsidR="00ED337B" w:rsidRPr="00107C9D" w:rsidRDefault="00107C9D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07C9D">
        <w:rPr>
          <w:rFonts w:ascii="Times New Roman" w:hAnsi="Times New Roman" w:cs="Times New Roman"/>
          <w:sz w:val="24"/>
          <w:szCs w:val="24"/>
        </w:rPr>
        <w:t>2</w:t>
      </w:r>
      <w:r w:rsidR="004E54FE" w:rsidRPr="00107C9D">
        <w:rPr>
          <w:rFonts w:ascii="Times New Roman" w:hAnsi="Times New Roman" w:cs="Times New Roman"/>
          <w:sz w:val="24"/>
          <w:szCs w:val="24"/>
        </w:rPr>
        <w:t>.15</w:t>
      </w:r>
      <w:r w:rsidR="00ED337B" w:rsidRPr="00107C9D">
        <w:rPr>
          <w:rFonts w:ascii="Times New Roman" w:hAnsi="Times New Roman" w:cs="Times New Roman"/>
          <w:sz w:val="24"/>
          <w:szCs w:val="24"/>
        </w:rPr>
        <w:t>. При наличии технической возможности медицинские документы и выписки из них в форме электронных документов, подписанные усиленной квалифицированной электронной подписью медицинского работника, а также усиленной квалифицированной электронной подписью лица, уполномоченного действовать от имени медицинской организации, направляются пациенту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документов, в том числе посредством направления с использованием единой государственной информационной системы в сфере здравоохранения в личный кабинет пациента (его законного представителя) на Едином портале государственных и муниципальных услуг с использованием единой государственной информационной системы в сфере здравоохранения.</w:t>
      </w:r>
    </w:p>
    <w:p w14:paraId="5EC95385" w14:textId="77777777" w:rsidR="00ED337B" w:rsidRPr="009D74AA" w:rsidRDefault="00986E2A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4FE" w:rsidRPr="009D74AA">
        <w:rPr>
          <w:rFonts w:ascii="Times New Roman" w:hAnsi="Times New Roman" w:cs="Times New Roman"/>
          <w:sz w:val="24"/>
          <w:szCs w:val="24"/>
        </w:rPr>
        <w:t>.16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. </w:t>
      </w:r>
      <w:r w:rsidR="00687DA5" w:rsidRPr="009D74AA">
        <w:rPr>
          <w:rFonts w:ascii="Times New Roman" w:hAnsi="Times New Roman" w:cs="Times New Roman"/>
          <w:sz w:val="24"/>
          <w:szCs w:val="24"/>
        </w:rPr>
        <w:t>Ответственное лицо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 медицинской организации, на которого возложены функции по предоставлению пациенту либо его законному представителю медицинских документов (их копий) и выписок из них, осуществляет:</w:t>
      </w:r>
    </w:p>
    <w:p w14:paraId="6C9610B9" w14:textId="77777777" w:rsidR="00ED337B" w:rsidRPr="009D74AA" w:rsidRDefault="00ED337B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>1) регистрацию запросов в день их поступления в медицинскую организацию</w:t>
      </w:r>
      <w:r w:rsidR="00687DA5" w:rsidRPr="009D74AA">
        <w:rPr>
          <w:rFonts w:ascii="Times New Roman" w:hAnsi="Times New Roman" w:cs="Times New Roman"/>
          <w:sz w:val="24"/>
          <w:szCs w:val="24"/>
        </w:rPr>
        <w:t xml:space="preserve"> в соответствующем Журнале</w:t>
      </w:r>
      <w:r w:rsidRPr="009D74AA">
        <w:rPr>
          <w:rFonts w:ascii="Times New Roman" w:hAnsi="Times New Roman" w:cs="Times New Roman"/>
          <w:sz w:val="24"/>
          <w:szCs w:val="24"/>
        </w:rPr>
        <w:t>;</w:t>
      </w:r>
    </w:p>
    <w:p w14:paraId="540C6944" w14:textId="77777777" w:rsidR="00ED337B" w:rsidRPr="009D74AA" w:rsidRDefault="00ED337B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>2) хранение поступивших запросов;</w:t>
      </w:r>
    </w:p>
    <w:p w14:paraId="7B2F2A72" w14:textId="77777777" w:rsidR="00ED337B" w:rsidRPr="009D74AA" w:rsidRDefault="00ED337B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>3) оформление копий медицинских документов;</w:t>
      </w:r>
    </w:p>
    <w:p w14:paraId="5B7C41F6" w14:textId="77777777" w:rsidR="00ED337B" w:rsidRPr="00986E2A" w:rsidRDefault="00ED337B" w:rsidP="007C6A88">
      <w:pPr>
        <w:pStyle w:val="ConsPlusNormal"/>
        <w:ind w:left="-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 xml:space="preserve">4) выдачу медицинских документов (их копий) и выписок из них, </w:t>
      </w:r>
      <w:r w:rsidRPr="00986E2A">
        <w:rPr>
          <w:rFonts w:ascii="Times New Roman" w:hAnsi="Times New Roman" w:cs="Times New Roman"/>
          <w:iCs/>
          <w:sz w:val="24"/>
          <w:szCs w:val="24"/>
        </w:rPr>
        <w:t>а также направление электронных документов;</w:t>
      </w:r>
    </w:p>
    <w:p w14:paraId="48FB5F98" w14:textId="77777777" w:rsidR="00ED337B" w:rsidRPr="009D74AA" w:rsidRDefault="00ED337B" w:rsidP="003D01B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>5) ведение, в том числе в электронной форме, журнала приема запросов и выдачи медицинских документов (их копий) и выписок из них (далее - журнал).</w:t>
      </w:r>
    </w:p>
    <w:p w14:paraId="6E8F3344" w14:textId="77777777" w:rsidR="00ED337B" w:rsidRPr="009D74AA" w:rsidRDefault="00986E2A" w:rsidP="003D01B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555BA" w:rsidRPr="009D74AA">
        <w:rPr>
          <w:rFonts w:ascii="Times New Roman" w:hAnsi="Times New Roman" w:cs="Times New Roman"/>
          <w:sz w:val="24"/>
          <w:szCs w:val="24"/>
        </w:rPr>
        <w:t>.17.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 Факт выдачи медицинских документов (их копий) и выписок из них фиксируется </w:t>
      </w:r>
      <w:r w:rsidR="00D555BA" w:rsidRPr="009D74AA">
        <w:rPr>
          <w:rFonts w:ascii="Times New Roman" w:hAnsi="Times New Roman" w:cs="Times New Roman"/>
          <w:sz w:val="24"/>
          <w:szCs w:val="24"/>
        </w:rPr>
        <w:t xml:space="preserve">ответственным лицом медицинской организации, на которого возложены соответствующие функции </w:t>
      </w:r>
      <w:r w:rsidR="00ED337B" w:rsidRPr="009D74AA">
        <w:rPr>
          <w:rFonts w:ascii="Times New Roman" w:hAnsi="Times New Roman" w:cs="Times New Roman"/>
          <w:sz w:val="24"/>
          <w:szCs w:val="24"/>
        </w:rPr>
        <w:t>записью в журнале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337B" w:rsidRPr="009D74AA">
        <w:rPr>
          <w:rFonts w:ascii="Times New Roman" w:hAnsi="Times New Roman" w:cs="Times New Roman"/>
          <w:sz w:val="24"/>
          <w:szCs w:val="24"/>
        </w:rPr>
        <w:t>, которая должна содержать:</w:t>
      </w:r>
    </w:p>
    <w:p w14:paraId="06AEAADF" w14:textId="77777777" w:rsidR="00ED337B" w:rsidRPr="009D74AA" w:rsidRDefault="00ED337B" w:rsidP="00986E2A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D74AA">
        <w:rPr>
          <w:rFonts w:ascii="Times New Roman" w:hAnsi="Times New Roman" w:cs="Times New Roman"/>
          <w:sz w:val="24"/>
          <w:szCs w:val="24"/>
        </w:rPr>
        <w:t>1) сведения о пациенте</w:t>
      </w:r>
      <w:r w:rsidR="00986E2A">
        <w:rPr>
          <w:rFonts w:ascii="Times New Roman" w:hAnsi="Times New Roman" w:cs="Times New Roman"/>
          <w:sz w:val="24"/>
          <w:szCs w:val="24"/>
        </w:rPr>
        <w:t xml:space="preserve"> или </w:t>
      </w:r>
      <w:r w:rsidRPr="009D74AA">
        <w:rPr>
          <w:rFonts w:ascii="Times New Roman" w:hAnsi="Times New Roman" w:cs="Times New Roman"/>
          <w:sz w:val="24"/>
          <w:szCs w:val="24"/>
        </w:rPr>
        <w:t>его законного представителя</w:t>
      </w:r>
      <w:r w:rsidR="00986E2A">
        <w:rPr>
          <w:rFonts w:ascii="Times New Roman" w:hAnsi="Times New Roman" w:cs="Times New Roman"/>
          <w:sz w:val="24"/>
          <w:szCs w:val="24"/>
        </w:rPr>
        <w:t>;</w:t>
      </w:r>
    </w:p>
    <w:p w14:paraId="75DDE787" w14:textId="77777777" w:rsidR="00ED337B" w:rsidRPr="009D74AA" w:rsidRDefault="00986E2A" w:rsidP="003D01B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D337B" w:rsidRPr="009D74AA">
        <w:rPr>
          <w:rFonts w:ascii="Times New Roman" w:hAnsi="Times New Roman" w:cs="Times New Roman"/>
          <w:sz w:val="24"/>
          <w:szCs w:val="24"/>
        </w:rPr>
        <w:t>) дату подачи запроса и дату выдачи медицинских документов (их копий) и выписок из них или дату направления медицинских документов (их копий) и выписок из них в форме электронных документов, а также адрес электронной почты пациента или его законного представителя;</w:t>
      </w:r>
    </w:p>
    <w:p w14:paraId="5D0820ED" w14:textId="77777777" w:rsidR="00ED337B" w:rsidRPr="009D74AA" w:rsidRDefault="00986E2A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) наименование выданного документа с указанием его типа: оригинал, копия, выписка (в случае выдачи копий медицинских документов и выписок из них указывается период времени, за </w:t>
      </w:r>
      <w:r w:rsidR="00ED337B" w:rsidRPr="009D74AA">
        <w:rPr>
          <w:rFonts w:ascii="Times New Roman" w:hAnsi="Times New Roman" w:cs="Times New Roman"/>
          <w:sz w:val="24"/>
          <w:szCs w:val="24"/>
        </w:rPr>
        <w:lastRenderedPageBreak/>
        <w:t>который они выданы);</w:t>
      </w:r>
    </w:p>
    <w:p w14:paraId="1BE3F9BE" w14:textId="77777777" w:rsidR="00ED337B" w:rsidRPr="009D74AA" w:rsidRDefault="00986E2A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D337B" w:rsidRPr="009D74AA">
        <w:rPr>
          <w:rFonts w:ascii="Times New Roman" w:hAnsi="Times New Roman" w:cs="Times New Roman"/>
          <w:sz w:val="24"/>
          <w:szCs w:val="24"/>
        </w:rPr>
        <w:t>) срок возврата оригиналов медицинских документов;</w:t>
      </w:r>
    </w:p>
    <w:p w14:paraId="13F0B91B" w14:textId="77777777" w:rsidR="00ED337B" w:rsidRPr="009D74AA" w:rsidRDefault="00986E2A" w:rsidP="007C6A8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D337B" w:rsidRPr="009D74AA">
        <w:rPr>
          <w:rFonts w:ascii="Times New Roman" w:hAnsi="Times New Roman" w:cs="Times New Roman"/>
          <w:sz w:val="24"/>
          <w:szCs w:val="24"/>
        </w:rPr>
        <w:t>) подпись пациента либо его законного представителя о получении медицинских документов (их копий) и выписок из них (за исключением случаев направления медицинских документов (их копий) и выписок из них заказным почтовым отправлением с уведомлением о вручении либо в форме электронных документов);</w:t>
      </w:r>
    </w:p>
    <w:p w14:paraId="14F9F470" w14:textId="77777777" w:rsidR="00096E17" w:rsidRPr="009D74AA" w:rsidRDefault="00986E2A" w:rsidP="00096E17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D337B" w:rsidRPr="009D74AA">
        <w:rPr>
          <w:rFonts w:ascii="Times New Roman" w:hAnsi="Times New Roman" w:cs="Times New Roman"/>
          <w:sz w:val="24"/>
          <w:szCs w:val="24"/>
        </w:rPr>
        <w:t xml:space="preserve">) сведения о медицинском работнике, который произвел выдачу (направление) медицинских документов (их копий) и выписок из них (фамилия, инициалы, должность), и его подпись (усиленная квалифицированная электронная подпись в случае ведения </w:t>
      </w:r>
      <w:r w:rsidR="009552B2" w:rsidRPr="009D74AA">
        <w:rPr>
          <w:rFonts w:ascii="Times New Roman" w:hAnsi="Times New Roman" w:cs="Times New Roman"/>
          <w:sz w:val="24"/>
          <w:szCs w:val="24"/>
        </w:rPr>
        <w:t>журнала в электронной форме.</w:t>
      </w:r>
    </w:p>
    <w:p w14:paraId="542325EF" w14:textId="77777777" w:rsidR="00C36B9E" w:rsidRPr="0044766B" w:rsidRDefault="00986E2A" w:rsidP="0044766B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96E17" w:rsidRPr="009D74AA">
        <w:rPr>
          <w:rFonts w:ascii="Times New Roman" w:hAnsi="Times New Roman" w:cs="Times New Roman"/>
          <w:sz w:val="24"/>
          <w:szCs w:val="24"/>
        </w:rPr>
        <w:t xml:space="preserve">.18. В случае предоставления пациенту либо его законному представителю оригинала медицинского документа в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="00096E17" w:rsidRPr="009D74AA">
        <w:rPr>
          <w:rFonts w:ascii="Times New Roman" w:hAnsi="Times New Roman" w:cs="Times New Roman"/>
          <w:sz w:val="24"/>
          <w:szCs w:val="24"/>
        </w:rPr>
        <w:t xml:space="preserve"> сохраняется его копия, которая изготавливается ответственным лицом медицинской организации, на которого возложены функции по предоставлению пациенту либо его законному представителю медицинских документов (их копий) и выписок из них.</w:t>
      </w:r>
    </w:p>
    <w:p w14:paraId="637312F8" w14:textId="77777777" w:rsidR="0030235A" w:rsidRPr="009D74AA" w:rsidRDefault="00986E2A" w:rsidP="00986E2A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b/>
        </w:rPr>
      </w:pPr>
      <w:r>
        <w:rPr>
          <w:b/>
        </w:rPr>
        <w:t>3</w:t>
      </w:r>
      <w:r w:rsidR="0030235A" w:rsidRPr="009D74AA">
        <w:rPr>
          <w:b/>
        </w:rPr>
        <w:t>.Заключительные положения</w:t>
      </w:r>
    </w:p>
    <w:p w14:paraId="50ABA96E" w14:textId="77777777" w:rsidR="0030235A" w:rsidRPr="009D74AA" w:rsidRDefault="00986E2A" w:rsidP="007C6A88">
      <w:pPr>
        <w:pStyle w:val="a4"/>
        <w:shd w:val="clear" w:color="auto" w:fill="FFFFFF"/>
        <w:spacing w:before="0" w:beforeAutospacing="0" w:after="0" w:afterAutospacing="0"/>
        <w:ind w:left="-567"/>
        <w:jc w:val="both"/>
      </w:pPr>
      <w:r>
        <w:t>3</w:t>
      </w:r>
      <w:r w:rsidR="0030235A" w:rsidRPr="009D74AA">
        <w:t>.1.В целях соблюдения права пациента на врачебную тайну медицинская карта может предоставляться третьим лицам без согласия пациента или его законного представителя только по основаниям, предусмотренными законодательством РФ в соответствии с ч. 4 ст. 13 Федерального закона № 323 – ФЗ «Об основах охраны здоровья граждан в Российской Федерации» либо с письменного согласия пациента.</w:t>
      </w:r>
    </w:p>
    <w:p w14:paraId="648FCC08" w14:textId="77777777" w:rsidR="0030235A" w:rsidRPr="009D74AA" w:rsidRDefault="00986E2A" w:rsidP="007C6A8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235A" w:rsidRPr="009D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Персоналу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</w:t>
      </w:r>
      <w:r w:rsidR="0030235A" w:rsidRPr="009D7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брать плату с пациентов и их представителей за изготовление копи</w:t>
      </w:r>
      <w:r w:rsidR="00673BD7" w:rsidRPr="009D74A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0235A" w:rsidRPr="009D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документов и выписок из них.</w:t>
      </w:r>
    </w:p>
    <w:p w14:paraId="7B933E65" w14:textId="77777777" w:rsidR="00D555BA" w:rsidRDefault="00986E2A" w:rsidP="0044766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0F77" w:rsidRPr="009D74AA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30235A" w:rsidRPr="009D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вопросы выдачи медицинских документов, не урегулированные настоящим Положением, разрешаются в соответствии действующим законод</w:t>
      </w:r>
      <w:r w:rsidR="0044766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Федерации.</w:t>
      </w:r>
    </w:p>
    <w:p w14:paraId="5ACDB3AF" w14:textId="77777777" w:rsidR="0021388A" w:rsidRDefault="0021388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0731851" w14:textId="77777777" w:rsidR="00BF4284" w:rsidRDefault="00BF4284" w:rsidP="00BF4284">
      <w:pPr>
        <w:pStyle w:val="ConsPlusTitle"/>
        <w:ind w:firstLine="35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F4284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положению </w:t>
      </w:r>
    </w:p>
    <w:p w14:paraId="7A78A9CC" w14:textId="77777777" w:rsidR="00BF4284" w:rsidRDefault="00BF4284" w:rsidP="00BF4284">
      <w:pPr>
        <w:pStyle w:val="ConsPlusTitle"/>
        <w:ind w:firstLine="35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F4284">
        <w:rPr>
          <w:rFonts w:ascii="Times New Roman" w:hAnsi="Times New Roman" w:cs="Times New Roman"/>
          <w:b w:val="0"/>
          <w:sz w:val="24"/>
          <w:szCs w:val="24"/>
        </w:rPr>
        <w:t xml:space="preserve">о порядке и сроках </w:t>
      </w:r>
    </w:p>
    <w:p w14:paraId="0216F72A" w14:textId="77777777" w:rsidR="00BF4284" w:rsidRPr="00BF4284" w:rsidRDefault="00BF4284" w:rsidP="00BF4284">
      <w:pPr>
        <w:pStyle w:val="ConsPlusTitle"/>
        <w:ind w:firstLine="35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F4284">
        <w:rPr>
          <w:rFonts w:ascii="Times New Roman" w:hAnsi="Times New Roman" w:cs="Times New Roman"/>
          <w:b w:val="0"/>
          <w:sz w:val="24"/>
          <w:szCs w:val="24"/>
        </w:rPr>
        <w:t>предоставления медицинских документов (их копий) и выписок из них</w:t>
      </w:r>
    </w:p>
    <w:p w14:paraId="4614CA11" w14:textId="77777777" w:rsidR="00BF4284" w:rsidRDefault="00BF4284" w:rsidP="00070F2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98D6C8" w14:textId="77777777" w:rsidR="00070F21" w:rsidRPr="00070F21" w:rsidRDefault="00070F21" w:rsidP="00070F2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законным представителям </w:t>
      </w:r>
      <w:r w:rsidR="00050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физического лица </w:t>
      </w:r>
      <w:r w:rsidRPr="0007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относятся:</w:t>
      </w:r>
    </w:p>
    <w:p w14:paraId="507470A6" w14:textId="77777777" w:rsidR="00070F21" w:rsidRPr="0044766B" w:rsidRDefault="00070F21" w:rsidP="0044766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4"/>
        <w:gridCol w:w="1984"/>
        <w:gridCol w:w="3544"/>
      </w:tblGrid>
      <w:tr w:rsidR="00BF4284" w:rsidRPr="00070F21" w14:paraId="6BFBD38E" w14:textId="77777777" w:rsidTr="00BF4284">
        <w:tc>
          <w:tcPr>
            <w:tcW w:w="4254" w:type="dxa"/>
          </w:tcPr>
          <w:p w14:paraId="1E1280C6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Представляемый</w:t>
            </w:r>
          </w:p>
        </w:tc>
        <w:tc>
          <w:tcPr>
            <w:tcW w:w="1984" w:type="dxa"/>
          </w:tcPr>
          <w:p w14:paraId="46E2F80F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Законный представитель</w:t>
            </w:r>
          </w:p>
        </w:tc>
        <w:tc>
          <w:tcPr>
            <w:tcW w:w="3544" w:type="dxa"/>
          </w:tcPr>
          <w:p w14:paraId="0C531FE9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Основание возникновения представительства</w:t>
            </w:r>
          </w:p>
        </w:tc>
      </w:tr>
      <w:tr w:rsidR="00BF4284" w:rsidRPr="00070F21" w14:paraId="7A78B61B" w14:textId="77777777" w:rsidTr="00BF4284">
        <w:tc>
          <w:tcPr>
            <w:tcW w:w="4254" w:type="dxa"/>
          </w:tcPr>
          <w:p w14:paraId="36EFEB58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Несовершеннолетние в возрасте от 14 до 18 лет</w:t>
            </w:r>
          </w:p>
        </w:tc>
        <w:tc>
          <w:tcPr>
            <w:tcW w:w="1984" w:type="dxa"/>
          </w:tcPr>
          <w:p w14:paraId="2D245314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Родители, усыновители, попечители</w:t>
            </w:r>
          </w:p>
        </w:tc>
        <w:tc>
          <w:tcPr>
            <w:tcW w:w="3544" w:type="dxa"/>
          </w:tcPr>
          <w:p w14:paraId="65940460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070F2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26</w:t>
              </w:r>
            </w:hyperlink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 Гражданского кодекса РФ (часть первая), </w:t>
            </w:r>
            <w:hyperlink r:id="rId11" w:history="1">
              <w:r w:rsidRPr="00070F2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64</w:t>
              </w:r>
            </w:hyperlink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 Семейного кодекса РФ</w:t>
            </w:r>
          </w:p>
        </w:tc>
      </w:tr>
      <w:tr w:rsidR="00BF4284" w:rsidRPr="00070F21" w14:paraId="001F9B74" w14:textId="77777777" w:rsidTr="00BF4284">
        <w:tc>
          <w:tcPr>
            <w:tcW w:w="4254" w:type="dxa"/>
          </w:tcPr>
          <w:p w14:paraId="03EF24D8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Несовершеннолетние, не достигшие 14-ти лет (малолетние)</w:t>
            </w:r>
          </w:p>
        </w:tc>
        <w:tc>
          <w:tcPr>
            <w:tcW w:w="1984" w:type="dxa"/>
          </w:tcPr>
          <w:p w14:paraId="08652FD7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Родители, усыновители, опекуны</w:t>
            </w:r>
          </w:p>
        </w:tc>
        <w:tc>
          <w:tcPr>
            <w:tcW w:w="3544" w:type="dxa"/>
          </w:tcPr>
          <w:p w14:paraId="2CE8F584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Pr="00070F2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28</w:t>
              </w:r>
            </w:hyperlink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 Гражданского кодекса РФ (часть первая), </w:t>
            </w:r>
            <w:hyperlink r:id="rId13" w:history="1">
              <w:r w:rsidRPr="00070F2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64</w:t>
              </w:r>
            </w:hyperlink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 Семейного кодекса РФ</w:t>
            </w:r>
          </w:p>
        </w:tc>
      </w:tr>
      <w:tr w:rsidR="00BF4284" w:rsidRPr="00070F21" w14:paraId="341D5896" w14:textId="77777777" w:rsidTr="00BF4284">
        <w:tc>
          <w:tcPr>
            <w:tcW w:w="4254" w:type="dxa"/>
          </w:tcPr>
          <w:p w14:paraId="579B6417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Дети, оставшиеся без попечения родителей, до передачи в семью на воспитание (усыновление (удочерение), под опеку или попечительство, в приемную семью либо в случаях, предусмотренных законами субъектов Российской Федерации, в патронатную семью), а при отсутствии такой возможности в организации для детей-сирот и детей, оставшихся без попечения родителей</w:t>
            </w:r>
          </w:p>
        </w:tc>
        <w:tc>
          <w:tcPr>
            <w:tcW w:w="1984" w:type="dxa"/>
          </w:tcPr>
          <w:p w14:paraId="7F5BB3F9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Органы опеки и попечительства</w:t>
            </w:r>
          </w:p>
        </w:tc>
        <w:tc>
          <w:tcPr>
            <w:tcW w:w="3544" w:type="dxa"/>
          </w:tcPr>
          <w:p w14:paraId="7C145C14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Pr="00070F2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123</w:t>
              </w:r>
            </w:hyperlink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 Семейного кодекса РФ, </w:t>
            </w:r>
            <w:hyperlink r:id="rId15" w:history="1">
              <w:r w:rsidRPr="00070F2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статьи 7</w:t>
              </w:r>
            </w:hyperlink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16" w:history="1">
              <w:r w:rsidRPr="00070F2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8</w:t>
              </w:r>
            </w:hyperlink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24.04.2008 N 48-ФЗ "Об опеке и попечительстве"</w:t>
            </w:r>
          </w:p>
        </w:tc>
      </w:tr>
      <w:tr w:rsidR="00BF4284" w:rsidRPr="00070F21" w14:paraId="6A8EA2F5" w14:textId="77777777" w:rsidTr="00BF4284">
        <w:tc>
          <w:tcPr>
            <w:tcW w:w="4254" w:type="dxa"/>
          </w:tcPr>
          <w:p w14:paraId="64DC4CEE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Граждане, нуждающиеся в установлении над ними опеки или попечительства, и граждане, находящиеся под опекой или попечительством</w:t>
            </w:r>
          </w:p>
        </w:tc>
        <w:tc>
          <w:tcPr>
            <w:tcW w:w="1984" w:type="dxa"/>
          </w:tcPr>
          <w:p w14:paraId="72802983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9C58BBD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284" w:rsidRPr="00070F21" w14:paraId="4231CA01" w14:textId="77777777" w:rsidTr="00BF4284">
        <w:tc>
          <w:tcPr>
            <w:tcW w:w="4254" w:type="dxa"/>
          </w:tcPr>
          <w:p w14:paraId="7D0E6DE9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Несовершеннолетние и недееспособные граждане, находящиеся под опекой или попечительством, если действия опекунов или попечителей по представлению законных интересов подопечных противоречат законодательству Российской Федерации и (или)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</w:t>
            </w:r>
          </w:p>
        </w:tc>
        <w:tc>
          <w:tcPr>
            <w:tcW w:w="1984" w:type="dxa"/>
          </w:tcPr>
          <w:p w14:paraId="2D9B8CD7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376DE0F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284" w:rsidRPr="00070F21" w14:paraId="61008DE0" w14:textId="77777777" w:rsidTr="00BF4284">
        <w:tc>
          <w:tcPr>
            <w:tcW w:w="4254" w:type="dxa"/>
          </w:tcPr>
          <w:p w14:paraId="0B1F5911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Граждане, признанные судом недееспособными вследствие психического расстройства</w:t>
            </w:r>
          </w:p>
        </w:tc>
        <w:tc>
          <w:tcPr>
            <w:tcW w:w="1984" w:type="dxa"/>
          </w:tcPr>
          <w:p w14:paraId="4CA88657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Опекун</w:t>
            </w:r>
          </w:p>
        </w:tc>
        <w:tc>
          <w:tcPr>
            <w:tcW w:w="3544" w:type="dxa"/>
          </w:tcPr>
          <w:p w14:paraId="7836950A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Pr="00070F2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32</w:t>
              </w:r>
            </w:hyperlink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 Гражданского кодекса РФ (часть первая)</w:t>
            </w:r>
          </w:p>
        </w:tc>
      </w:tr>
      <w:tr w:rsidR="00BF4284" w:rsidRPr="00070F21" w14:paraId="21F73F34" w14:textId="77777777" w:rsidTr="00BF4284">
        <w:tc>
          <w:tcPr>
            <w:tcW w:w="4254" w:type="dxa"/>
          </w:tcPr>
          <w:p w14:paraId="6D4FC448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Граждане, ограниченные судом в дееспособности вследствие пристрастия к азартным играм, злоупотребления спиртными напитками или наркотическими средствами</w:t>
            </w:r>
          </w:p>
        </w:tc>
        <w:tc>
          <w:tcPr>
            <w:tcW w:w="1984" w:type="dxa"/>
          </w:tcPr>
          <w:p w14:paraId="2829EC4D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Попечитель</w:t>
            </w:r>
          </w:p>
        </w:tc>
        <w:tc>
          <w:tcPr>
            <w:tcW w:w="3544" w:type="dxa"/>
          </w:tcPr>
          <w:p w14:paraId="6B5B2069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Pr="00070F2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33</w:t>
              </w:r>
            </w:hyperlink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 Гражданского кодекса РФ (часть первая)</w:t>
            </w:r>
          </w:p>
        </w:tc>
      </w:tr>
      <w:tr w:rsidR="00BF4284" w:rsidRPr="00070F21" w14:paraId="653FE039" w14:textId="77777777" w:rsidTr="00BF4284">
        <w:tc>
          <w:tcPr>
            <w:tcW w:w="4254" w:type="dxa"/>
          </w:tcPr>
          <w:p w14:paraId="25406677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Недееспособные или не полностью дееспособные граждане, помещенные под надзор в образовательные организации, медицинские организации, организации, оказывающие социальные услуги, или иные организации, в том числе в организации для детей-сирот и детей, оставшихся без попечения родителей</w:t>
            </w:r>
          </w:p>
        </w:tc>
        <w:tc>
          <w:tcPr>
            <w:tcW w:w="1984" w:type="dxa"/>
          </w:tcPr>
          <w:p w14:paraId="32A79C07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Организации, в которых под надзором находятся недееспособные (не полностью дееспособные) граждане</w:t>
            </w:r>
          </w:p>
        </w:tc>
        <w:tc>
          <w:tcPr>
            <w:tcW w:w="3544" w:type="dxa"/>
          </w:tcPr>
          <w:p w14:paraId="6319863E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Pr="00070F2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35</w:t>
              </w:r>
            </w:hyperlink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 Гражданского кодекса РФ (часть первая)</w:t>
            </w:r>
          </w:p>
        </w:tc>
      </w:tr>
      <w:tr w:rsidR="00BF4284" w:rsidRPr="00070F21" w14:paraId="736E1AE3" w14:textId="77777777" w:rsidTr="00BF4284">
        <w:tc>
          <w:tcPr>
            <w:tcW w:w="4254" w:type="dxa"/>
          </w:tcPr>
          <w:p w14:paraId="5E89D388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Пациенты, признанные в установленном законом порядке недееспособными, но не имеющие законного представителя</w:t>
            </w:r>
          </w:p>
        </w:tc>
        <w:tc>
          <w:tcPr>
            <w:tcW w:w="1984" w:type="dxa"/>
          </w:tcPr>
          <w:p w14:paraId="6884E6AA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Администрация и медицинский персонал психиатрического стационара</w:t>
            </w:r>
          </w:p>
        </w:tc>
        <w:tc>
          <w:tcPr>
            <w:tcW w:w="3544" w:type="dxa"/>
          </w:tcPr>
          <w:p w14:paraId="4D91F4EE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Pr="00070F2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39</w:t>
              </w:r>
            </w:hyperlink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РФ от 02.07.1992 N 3185-1 "О психиатрической помощи и гарантиях прав граждан при ее оказании"</w:t>
            </w:r>
          </w:p>
        </w:tc>
      </w:tr>
      <w:tr w:rsidR="00BF4284" w:rsidRPr="00070F21" w14:paraId="636A0366" w14:textId="77777777" w:rsidTr="00BF4284">
        <w:tc>
          <w:tcPr>
            <w:tcW w:w="4254" w:type="dxa"/>
          </w:tcPr>
          <w:p w14:paraId="620A5ACB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Автор, опубликовавший свое произведение анонимно или под псевдонимом (за исключением случая, когда псевдоним автора не оставляет сомнения в его личности)</w:t>
            </w:r>
          </w:p>
        </w:tc>
        <w:tc>
          <w:tcPr>
            <w:tcW w:w="1984" w:type="dxa"/>
          </w:tcPr>
          <w:p w14:paraId="4249FFFA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Издатель, при отсутствии доказательств иного</w:t>
            </w:r>
          </w:p>
        </w:tc>
        <w:tc>
          <w:tcPr>
            <w:tcW w:w="3544" w:type="dxa"/>
          </w:tcPr>
          <w:p w14:paraId="2BEDF8AE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Pr="00070F2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1265</w:t>
              </w:r>
            </w:hyperlink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 Гражданского кодекса РФ (часть четвертая)</w:t>
            </w:r>
          </w:p>
        </w:tc>
      </w:tr>
      <w:tr w:rsidR="00BF4284" w:rsidRPr="00070F21" w14:paraId="403B0710" w14:textId="77777777" w:rsidTr="00BF4284">
        <w:tc>
          <w:tcPr>
            <w:tcW w:w="4254" w:type="dxa"/>
          </w:tcPr>
          <w:p w14:paraId="7511583D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Обладатель авторских и смежных прав (гражданин), с которым не заключен договор о передаче полномочий по управлению правами</w:t>
            </w:r>
          </w:p>
        </w:tc>
        <w:tc>
          <w:tcPr>
            <w:tcW w:w="1984" w:type="dxa"/>
          </w:tcPr>
          <w:p w14:paraId="3573037D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Аккредитованная организация по </w:t>
            </w:r>
            <w:r w:rsidRPr="00070F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управлению правами на коллективной основе</w:t>
            </w:r>
          </w:p>
        </w:tc>
        <w:tc>
          <w:tcPr>
            <w:tcW w:w="3544" w:type="dxa"/>
          </w:tcPr>
          <w:p w14:paraId="18599879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Pr="00070F2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1244</w:t>
              </w:r>
            </w:hyperlink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 Гражданского кодекса РФ (часть четвертая)</w:t>
            </w:r>
          </w:p>
        </w:tc>
      </w:tr>
      <w:tr w:rsidR="00BF4284" w:rsidRPr="00070F21" w14:paraId="6CEA6D07" w14:textId="77777777" w:rsidTr="00BF4284">
        <w:tc>
          <w:tcPr>
            <w:tcW w:w="4254" w:type="dxa"/>
          </w:tcPr>
          <w:p w14:paraId="338AD7FD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Судовладелец и грузовладелец</w:t>
            </w:r>
          </w:p>
        </w:tc>
        <w:tc>
          <w:tcPr>
            <w:tcW w:w="1984" w:type="dxa"/>
          </w:tcPr>
          <w:p w14:paraId="708CE351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Капитан судна</w:t>
            </w:r>
          </w:p>
        </w:tc>
        <w:tc>
          <w:tcPr>
            <w:tcW w:w="3544" w:type="dxa"/>
          </w:tcPr>
          <w:p w14:paraId="67F99588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Pr="00070F2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71</w:t>
              </w:r>
            </w:hyperlink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 Кодекса торгового мореплавания РФ, </w:t>
            </w:r>
            <w:hyperlink r:id="rId24" w:history="1">
              <w:r w:rsidRPr="00070F2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30</w:t>
              </w:r>
            </w:hyperlink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 Кодекса внутреннего водного транспорта Российской Федерации</w:t>
            </w:r>
          </w:p>
        </w:tc>
      </w:tr>
      <w:tr w:rsidR="00BF4284" w:rsidRPr="00070F21" w14:paraId="0F731D84" w14:textId="77777777" w:rsidTr="00BF4284">
        <w:tc>
          <w:tcPr>
            <w:tcW w:w="4254" w:type="dxa"/>
          </w:tcPr>
          <w:p w14:paraId="78659196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Граждане РФ в государстве пребывания, которые не в состоянии своевременно осуществить защиту своих прав и интересов</w:t>
            </w:r>
          </w:p>
        </w:tc>
        <w:tc>
          <w:tcPr>
            <w:tcW w:w="1984" w:type="dxa"/>
          </w:tcPr>
          <w:p w14:paraId="6B8F24FF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Консульское учреждение</w:t>
            </w:r>
          </w:p>
        </w:tc>
        <w:tc>
          <w:tcPr>
            <w:tcW w:w="3544" w:type="dxa"/>
          </w:tcPr>
          <w:p w14:paraId="6D8B2E10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Pr="00070F2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 8</w:t>
              </w:r>
            </w:hyperlink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 Положения о Консульском учреждении Российской Федерации, утвержденного Указом Президента РФ от 05.11.1998 N 1330</w:t>
            </w:r>
          </w:p>
        </w:tc>
      </w:tr>
      <w:tr w:rsidR="00BF4284" w:rsidRPr="00070F21" w14:paraId="77F0ED8B" w14:textId="77777777" w:rsidTr="00BF4284">
        <w:tc>
          <w:tcPr>
            <w:tcW w:w="4254" w:type="dxa"/>
          </w:tcPr>
          <w:p w14:paraId="4E40149D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Несовершеннолетние граждане РФ при организованном выезде за пределы РФ без сопровождения родителей, усыновителей, опекунов или попечителей</w:t>
            </w:r>
          </w:p>
        </w:tc>
        <w:tc>
          <w:tcPr>
            <w:tcW w:w="1984" w:type="dxa"/>
          </w:tcPr>
          <w:p w14:paraId="0B63A5B4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Руководитель выезжающей группы</w:t>
            </w:r>
          </w:p>
        </w:tc>
        <w:tc>
          <w:tcPr>
            <w:tcW w:w="3544" w:type="dxa"/>
          </w:tcPr>
          <w:p w14:paraId="08D895A1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Pr="00070F2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22</w:t>
              </w:r>
            </w:hyperlink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15.08.1996 N 114-ФЗ "О порядке выезда из Российской Федерации и въезда в Российскую Федерацию"</w:t>
            </w:r>
          </w:p>
        </w:tc>
      </w:tr>
      <w:tr w:rsidR="00BF4284" w:rsidRPr="00070F21" w14:paraId="1F11AD95" w14:textId="77777777" w:rsidTr="00BF4284">
        <w:tc>
          <w:tcPr>
            <w:tcW w:w="4254" w:type="dxa"/>
          </w:tcPr>
          <w:p w14:paraId="70D5E634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Ответчик, место жительства которого неизвестно, в случае отсутствия у него представителя</w:t>
            </w:r>
          </w:p>
        </w:tc>
        <w:tc>
          <w:tcPr>
            <w:tcW w:w="1984" w:type="dxa"/>
          </w:tcPr>
          <w:p w14:paraId="58ED4AB5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F21">
              <w:rPr>
                <w:rFonts w:ascii="Times New Roman" w:hAnsi="Times New Roman" w:cs="Times New Roman"/>
                <w:sz w:val="18"/>
                <w:szCs w:val="18"/>
              </w:rPr>
              <w:t>Адвокат, назначенный судом</w:t>
            </w:r>
          </w:p>
        </w:tc>
        <w:tc>
          <w:tcPr>
            <w:tcW w:w="3544" w:type="dxa"/>
          </w:tcPr>
          <w:p w14:paraId="2257D84C" w14:textId="77777777" w:rsidR="00070F21" w:rsidRPr="00070F21" w:rsidRDefault="00070F21" w:rsidP="0067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Pr="00070F2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 50</w:t>
              </w:r>
            </w:hyperlink>
            <w:r w:rsidRPr="00070F21">
              <w:rPr>
                <w:rFonts w:ascii="Times New Roman" w:hAnsi="Times New Roman" w:cs="Times New Roman"/>
                <w:sz w:val="18"/>
                <w:szCs w:val="18"/>
              </w:rPr>
              <w:t xml:space="preserve"> Гражданского процессуально</w:t>
            </w:r>
          </w:p>
        </w:tc>
      </w:tr>
    </w:tbl>
    <w:p w14:paraId="043CFC08" w14:textId="77777777" w:rsidR="00406678" w:rsidRPr="009D74AA" w:rsidRDefault="00406678" w:rsidP="0021388A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b/>
        </w:rPr>
      </w:pPr>
    </w:p>
    <w:sectPr w:rsidR="00406678" w:rsidRPr="009D74AA" w:rsidSect="007E6D88">
      <w:footerReference w:type="default" r:id="rId28"/>
      <w:pgSz w:w="11906" w:h="16838"/>
      <w:pgMar w:top="709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57C1" w14:textId="77777777" w:rsidR="007E6D88" w:rsidRDefault="007E6D88" w:rsidP="007E6D88">
      <w:pPr>
        <w:spacing w:after="0" w:line="240" w:lineRule="auto"/>
      </w:pPr>
      <w:r>
        <w:separator/>
      </w:r>
    </w:p>
  </w:endnote>
  <w:endnote w:type="continuationSeparator" w:id="0">
    <w:p w14:paraId="322768D9" w14:textId="77777777" w:rsidR="007E6D88" w:rsidRDefault="007E6D88" w:rsidP="007E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1356605"/>
      <w:docPartObj>
        <w:docPartGallery w:val="Page Numbers (Bottom of Page)"/>
        <w:docPartUnique/>
      </w:docPartObj>
    </w:sdtPr>
    <w:sdtContent>
      <w:p w14:paraId="2AC882ED" w14:textId="33D61C8B" w:rsidR="007E6D88" w:rsidRDefault="007E6D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2643B3" w14:textId="77777777" w:rsidR="007E6D88" w:rsidRDefault="007E6D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D04F" w14:textId="77777777" w:rsidR="007E6D88" w:rsidRDefault="007E6D88" w:rsidP="007E6D88">
      <w:pPr>
        <w:spacing w:after="0" w:line="240" w:lineRule="auto"/>
      </w:pPr>
      <w:r>
        <w:separator/>
      </w:r>
    </w:p>
  </w:footnote>
  <w:footnote w:type="continuationSeparator" w:id="0">
    <w:p w14:paraId="2F6B1C1F" w14:textId="77777777" w:rsidR="007E6D88" w:rsidRDefault="007E6D88" w:rsidP="007E6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1277D"/>
    <w:multiLevelType w:val="hybridMultilevel"/>
    <w:tmpl w:val="9336F0AA"/>
    <w:lvl w:ilvl="0" w:tplc="2500EB5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47332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16"/>
    <w:rsid w:val="00031B19"/>
    <w:rsid w:val="00050E86"/>
    <w:rsid w:val="0006527A"/>
    <w:rsid w:val="00070F21"/>
    <w:rsid w:val="000950E1"/>
    <w:rsid w:val="00096E17"/>
    <w:rsid w:val="000D7435"/>
    <w:rsid w:val="00107C9D"/>
    <w:rsid w:val="00175EBD"/>
    <w:rsid w:val="00187D32"/>
    <w:rsid w:val="002076A7"/>
    <w:rsid w:val="0021388A"/>
    <w:rsid w:val="002359CC"/>
    <w:rsid w:val="00254B8E"/>
    <w:rsid w:val="002D49AC"/>
    <w:rsid w:val="0030235A"/>
    <w:rsid w:val="003207DB"/>
    <w:rsid w:val="003720E4"/>
    <w:rsid w:val="00396592"/>
    <w:rsid w:val="003D01B3"/>
    <w:rsid w:val="00406678"/>
    <w:rsid w:val="00407727"/>
    <w:rsid w:val="0044766B"/>
    <w:rsid w:val="004B13D6"/>
    <w:rsid w:val="004E54FE"/>
    <w:rsid w:val="00550A90"/>
    <w:rsid w:val="0055527F"/>
    <w:rsid w:val="00556CD5"/>
    <w:rsid w:val="00585A49"/>
    <w:rsid w:val="005913F4"/>
    <w:rsid w:val="005B373D"/>
    <w:rsid w:val="005C1004"/>
    <w:rsid w:val="00643359"/>
    <w:rsid w:val="00673BD7"/>
    <w:rsid w:val="00687DA5"/>
    <w:rsid w:val="00694248"/>
    <w:rsid w:val="006E5528"/>
    <w:rsid w:val="006F58D0"/>
    <w:rsid w:val="00713C89"/>
    <w:rsid w:val="00731B33"/>
    <w:rsid w:val="007359FA"/>
    <w:rsid w:val="00746C7F"/>
    <w:rsid w:val="00754DD8"/>
    <w:rsid w:val="00776263"/>
    <w:rsid w:val="007A0B6F"/>
    <w:rsid w:val="007A6936"/>
    <w:rsid w:val="007C6A88"/>
    <w:rsid w:val="007E6D88"/>
    <w:rsid w:val="008055E4"/>
    <w:rsid w:val="008B3EA7"/>
    <w:rsid w:val="008B4BB8"/>
    <w:rsid w:val="008C0CD6"/>
    <w:rsid w:val="00904AF7"/>
    <w:rsid w:val="00945226"/>
    <w:rsid w:val="00950B96"/>
    <w:rsid w:val="009552B2"/>
    <w:rsid w:val="00962116"/>
    <w:rsid w:val="00986E2A"/>
    <w:rsid w:val="009A374C"/>
    <w:rsid w:val="009B750F"/>
    <w:rsid w:val="009C5777"/>
    <w:rsid w:val="009C6251"/>
    <w:rsid w:val="009D74AA"/>
    <w:rsid w:val="00A210DB"/>
    <w:rsid w:val="00A4127E"/>
    <w:rsid w:val="00A63054"/>
    <w:rsid w:val="00A90D07"/>
    <w:rsid w:val="00B602C9"/>
    <w:rsid w:val="00BF4284"/>
    <w:rsid w:val="00C36B9E"/>
    <w:rsid w:val="00CD7A64"/>
    <w:rsid w:val="00CF1C2D"/>
    <w:rsid w:val="00D34311"/>
    <w:rsid w:val="00D555BA"/>
    <w:rsid w:val="00DD168D"/>
    <w:rsid w:val="00E25F9E"/>
    <w:rsid w:val="00E40F77"/>
    <w:rsid w:val="00EC7F81"/>
    <w:rsid w:val="00ED337B"/>
    <w:rsid w:val="00F341D7"/>
    <w:rsid w:val="00F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9F34A"/>
  <w15:chartTrackingRefBased/>
  <w15:docId w15:val="{E9461ACF-71D4-4211-B5D0-7715731B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66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6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06678"/>
    <w:rPr>
      <w:color w:val="0000FF"/>
      <w:u w:val="single"/>
    </w:rPr>
  </w:style>
  <w:style w:type="character" w:customStyle="1" w:styleId="g-breadcrumbs-item">
    <w:name w:val="g-breadcrumbs-item"/>
    <w:basedOn w:val="a0"/>
    <w:rsid w:val="00406678"/>
  </w:style>
  <w:style w:type="paragraph" w:styleId="a4">
    <w:name w:val="Normal (Web)"/>
    <w:basedOn w:val="a"/>
    <w:uiPriority w:val="99"/>
    <w:unhideWhenUsed/>
    <w:rsid w:val="0040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6678"/>
    <w:rPr>
      <w:b/>
      <w:bCs/>
    </w:rPr>
  </w:style>
  <w:style w:type="paragraph" w:customStyle="1" w:styleId="ConsPlusTitle">
    <w:name w:val="ConsPlusTitle"/>
    <w:rsid w:val="004066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13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E6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D88"/>
  </w:style>
  <w:style w:type="paragraph" w:styleId="a8">
    <w:name w:val="footer"/>
    <w:basedOn w:val="a"/>
    <w:link w:val="a9"/>
    <w:uiPriority w:val="99"/>
    <w:unhideWhenUsed/>
    <w:rsid w:val="007E6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6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01AD0BC226CB19EB33C20BDC69F4CB2DF77A1496F0BCED754DA941FCD16A73CC571BE3CA3E6F8D84B0F6033E4D3CA60B4F1EB87AF1D509bCh0H" TargetMode="External"/><Relationship Id="rId13" Type="http://schemas.openxmlformats.org/officeDocument/2006/relationships/hyperlink" Target="consultantplus://offline/ref=57AF2B1FC70AFD99825447F6DEA53CD899773A0D15840F2372884F9C5A2A7E35517046F720BE9E75DC4C4F0A0F40F8895B7FD6B679513B11l61FH" TargetMode="External"/><Relationship Id="rId18" Type="http://schemas.openxmlformats.org/officeDocument/2006/relationships/hyperlink" Target="consultantplus://offline/ref=57AF2B1FC70AFD99825447F6DEA53CD89976360D13840F2372884F9C5A2A7E35517046F427B697288A034E564A16EB89587FD5B665l513H" TargetMode="External"/><Relationship Id="rId26" Type="http://schemas.openxmlformats.org/officeDocument/2006/relationships/hyperlink" Target="consultantplus://offline/ref=57AF2B1FC70AFD99825447F6DEA53CD89976360D17810F2372884F9C5A2A7E35517046F720BE9C7BDD4C4F0A0F40F8895B7FD6B679513B11l61F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7AF2B1FC70AFD99825447F6DEA53CD899773D0D11880F2372884F9C5A2A7E35517046F720BE9F7EDF4C4F0A0F40F8895B7FD6B679513B11l61FH" TargetMode="External"/><Relationship Id="rId7" Type="http://schemas.openxmlformats.org/officeDocument/2006/relationships/hyperlink" Target="consultantplus://offline/ref=5201AD0BC226CB19EB33C20BDC69F4CB27FB7B1390F3E1E77D14A543FBDE3564CB1E17E2CA3F6E8F89EFF3162F1530A517501FA666F3D7b0hBH" TargetMode="External"/><Relationship Id="rId12" Type="http://schemas.openxmlformats.org/officeDocument/2006/relationships/hyperlink" Target="consultantplus://offline/ref=57AF2B1FC70AFD99825447F6DEA53CD89976360D13840F2372884F9C5A2A7E35517046F720BE9D7AD94C4F0A0F40F8895B7FD6B679513B11l61FH" TargetMode="External"/><Relationship Id="rId17" Type="http://schemas.openxmlformats.org/officeDocument/2006/relationships/hyperlink" Target="consultantplus://offline/ref=57AF2B1FC70AFD99825447F6DEA53CD89976360D13840F2372884F9C5A2A7E35517046F720BE9D74DF4C4F0A0F40F8895B7FD6B679513B11l61FH" TargetMode="External"/><Relationship Id="rId25" Type="http://schemas.openxmlformats.org/officeDocument/2006/relationships/hyperlink" Target="consultantplus://offline/ref=57AF2B1FC70AFD99825447F6DEA53CD89B703A0718830F2372884F9C5A2A7E35517046F720BE9C7FDF4C4F0A0F40F8895B7FD6B679513B11l61F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7AF2B1FC70AFD99825447F6DEA53CD89977380216830F2372884F9C5A2A7E35517046F720BE9C79D24C4F0A0F40F8895B7FD6B679513B11l61FH" TargetMode="External"/><Relationship Id="rId20" Type="http://schemas.openxmlformats.org/officeDocument/2006/relationships/hyperlink" Target="consultantplus://offline/ref=57AF2B1FC70AFD99825447F6DEA53CD899733C0C17860F2372884F9C5A2A7E35517046F720BE9E7CDD4C4F0A0F40F8895B7FD6B679513B11l61FH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7AF2B1FC70AFD99825447F6DEA53CD899773A0D15840F2372884F9C5A2A7E35517046F720BE9E75DC4C4F0A0F40F8895B7FD6B679513B11l61FH" TargetMode="External"/><Relationship Id="rId24" Type="http://schemas.openxmlformats.org/officeDocument/2006/relationships/hyperlink" Target="consultantplus://offline/ref=57AF2B1FC70AFD99825447F6DEA53CD899773E0614820F2372884F9C5A2A7E35517046F720BF9D7BD84C4F0A0F40F8895B7FD6B679513B11l61F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7AF2B1FC70AFD99825447F6DEA53CD89977380216830F2372884F9C5A2A7E35517046F720BE9C78DD4C4F0A0F40F8895B7FD6B679513B11l61FH" TargetMode="External"/><Relationship Id="rId23" Type="http://schemas.openxmlformats.org/officeDocument/2006/relationships/hyperlink" Target="consultantplus://offline/ref=57AF2B1FC70AFD99825447F6DEA53CD89976390412860F2372884F9C5A2A7E35517046F720BE987DD94C4F0A0F40F8895B7FD6B679513B11l61FH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57AF2B1FC70AFD99825447F6DEA53CD89976360D13840F2372884F9C5A2A7E35517046F720BE9D78DC4C4F0A0F40F8895B7FD6B679513B11l61FH" TargetMode="External"/><Relationship Id="rId19" Type="http://schemas.openxmlformats.org/officeDocument/2006/relationships/hyperlink" Target="consultantplus://offline/ref=57AF2B1FC70AFD99825447F6DEA53CD89976360D13840F2372884F9C5A2A7E35517046FF21B5C82D9F12165A480BF4884663D7B4l61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01AD0BC226CB19EB33C20BDC69F4CB2DF77A1496F0BCED754DA941FCD16A73CC571BE0C83B65DFD3FFF75F7B1A2FA6094F1DB866bFh3H" TargetMode="External"/><Relationship Id="rId14" Type="http://schemas.openxmlformats.org/officeDocument/2006/relationships/hyperlink" Target="consultantplus://offline/ref=57AF2B1FC70AFD99825447F6DEA53CD899773A0D15840F2372884F9C5A2A7E35517046F425B5C82D9F12165A480BF4884663D7B4l617H" TargetMode="External"/><Relationship Id="rId22" Type="http://schemas.openxmlformats.org/officeDocument/2006/relationships/hyperlink" Target="consultantplus://offline/ref=57AF2B1FC70AFD99825447F6DEA53CD899773D0D11880F2372884F9C5A2A7E35517046F720BE9D7ADA4C4F0A0F40F8895B7FD6B679513B11l61FH" TargetMode="External"/><Relationship Id="rId27" Type="http://schemas.openxmlformats.org/officeDocument/2006/relationships/hyperlink" Target="consultantplus://offline/ref=57AF2B1FC70AFD99825447F6DEA53CD89976360D12890F2372884F9C5A2A7E35517046F024BD97288A034E564A16EB89587FD5B665l513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3063</Words>
  <Characters>17461</Characters>
  <Application>Microsoft Office Word</Application>
  <DocSecurity>4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Онучина</cp:lastModifiedBy>
  <cp:revision>2</cp:revision>
  <cp:lastPrinted>2025-09-27T10:59:00Z</cp:lastPrinted>
  <dcterms:created xsi:type="dcterms:W3CDTF">2025-09-27T11:03:00Z</dcterms:created>
  <dcterms:modified xsi:type="dcterms:W3CDTF">2025-09-27T11:03:00Z</dcterms:modified>
</cp:coreProperties>
</file>